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5F8" w:rsidRDefault="00EB05F8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002EF3" w:rsidRPr="00002EF3" w:rsidTr="006D5D2E">
        <w:tc>
          <w:tcPr>
            <w:tcW w:w="4672" w:type="dxa"/>
          </w:tcPr>
          <w:p w:rsidR="00002EF3" w:rsidRPr="00002EF3" w:rsidRDefault="00002EF3" w:rsidP="00002E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002EF3" w:rsidRPr="00002EF3" w:rsidRDefault="00002EF3" w:rsidP="00002E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2EF3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Рассмотрено на методическом совете   </w:t>
            </w:r>
          </w:p>
          <w:p w:rsidR="00002EF3" w:rsidRPr="00002EF3" w:rsidRDefault="00002EF3" w:rsidP="00002E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2EF3">
              <w:rPr>
                <w:rFonts w:ascii="Times New Roman" w:hAnsi="Times New Roman" w:cs="Times New Roman"/>
                <w:sz w:val="28"/>
                <w:szCs w:val="28"/>
              </w:rPr>
              <w:t xml:space="preserve">МКУ Управление образования МР Ермекеевский район РБ  </w:t>
            </w:r>
          </w:p>
          <w:p w:rsidR="00002EF3" w:rsidRPr="00002EF3" w:rsidRDefault="00002EF3" w:rsidP="00002E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2EF3">
              <w:rPr>
                <w:rFonts w:ascii="Times New Roman" w:hAnsi="Times New Roman" w:cs="Times New Roman"/>
                <w:sz w:val="28"/>
                <w:szCs w:val="28"/>
              </w:rPr>
              <w:t>от 10.06.2026 г. протокол №3</w:t>
            </w:r>
          </w:p>
          <w:p w:rsidR="00002EF3" w:rsidRPr="00002EF3" w:rsidRDefault="00002EF3" w:rsidP="00002EF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D1509" w:rsidRPr="00ED1509" w:rsidRDefault="00ED1509" w:rsidP="00ED15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1509">
        <w:rPr>
          <w:rFonts w:ascii="Times New Roman" w:hAnsi="Times New Roman" w:cs="Times New Roman"/>
          <w:b/>
          <w:sz w:val="28"/>
          <w:szCs w:val="28"/>
        </w:rPr>
        <w:t>АНАЛИТИЧЕСКИЙ ОТЧЕТ</w:t>
      </w:r>
    </w:p>
    <w:p w:rsidR="00ED1509" w:rsidRPr="00ED1509" w:rsidRDefault="00ED1509" w:rsidP="00ED1509">
      <w:pPr>
        <w:spacing w:after="0" w:line="360" w:lineRule="auto"/>
        <w:ind w:left="624" w:firstLine="709"/>
        <w:rPr>
          <w:rFonts w:ascii="Times New Roman" w:hAnsi="Times New Roman" w:cs="Times New Roman"/>
          <w:b/>
          <w:sz w:val="28"/>
          <w:szCs w:val="28"/>
        </w:rPr>
      </w:pPr>
      <w:r w:rsidRPr="00ED1509">
        <w:rPr>
          <w:rFonts w:ascii="Times New Roman" w:hAnsi="Times New Roman" w:cs="Times New Roman"/>
          <w:b/>
          <w:sz w:val="28"/>
          <w:szCs w:val="28"/>
        </w:rPr>
        <w:t xml:space="preserve">по результатам мониторинга функциональной грамотности (ФГ) обучающихся 5–7 классов </w:t>
      </w:r>
      <w:proofErr w:type="spellStart"/>
      <w:r w:rsidRPr="00ED1509">
        <w:rPr>
          <w:rFonts w:ascii="Times New Roman" w:hAnsi="Times New Roman" w:cs="Times New Roman"/>
          <w:b/>
          <w:sz w:val="28"/>
          <w:szCs w:val="28"/>
        </w:rPr>
        <w:t>Ермекеевского</w:t>
      </w:r>
      <w:proofErr w:type="spellEnd"/>
      <w:r w:rsidRPr="00ED1509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(2025–2026 уч. г.)</w:t>
      </w:r>
    </w:p>
    <w:p w:rsidR="00ED1509" w:rsidRPr="00A03D0B" w:rsidRDefault="00ED1509" w:rsidP="00ED1509">
      <w:pPr>
        <w:rPr>
          <w:rFonts w:ascii="Times New Roman" w:hAnsi="Times New Roman" w:cs="Times New Roman"/>
          <w:b/>
          <w:sz w:val="28"/>
          <w:szCs w:val="28"/>
        </w:rPr>
      </w:pPr>
      <w:r w:rsidRPr="00A03D0B">
        <w:rPr>
          <w:rFonts w:ascii="Times New Roman" w:hAnsi="Times New Roman" w:cs="Times New Roman"/>
          <w:b/>
          <w:sz w:val="28"/>
          <w:szCs w:val="28"/>
        </w:rPr>
        <w:t>1. Общие показатели участия и охвата</w:t>
      </w:r>
    </w:p>
    <w:p w:rsidR="00ED1509" w:rsidRPr="00ED1509" w:rsidRDefault="00ED1509" w:rsidP="00ED1509">
      <w:pPr>
        <w:rPr>
          <w:rFonts w:ascii="Times New Roman" w:hAnsi="Times New Roman" w:cs="Times New Roman"/>
          <w:sz w:val="28"/>
          <w:szCs w:val="28"/>
        </w:rPr>
      </w:pPr>
      <w:r w:rsidRPr="00ED1509">
        <w:rPr>
          <w:rFonts w:ascii="Times New Roman" w:hAnsi="Times New Roman" w:cs="Times New Roman"/>
          <w:sz w:val="28"/>
          <w:szCs w:val="28"/>
        </w:rPr>
        <w:t xml:space="preserve">В мониторинге приняли участие обучающиеся из 9 действующих образовательных организаций района. Школы edu023870 (с. </w:t>
      </w:r>
      <w:proofErr w:type="spellStart"/>
      <w:r w:rsidRPr="00ED1509">
        <w:rPr>
          <w:rFonts w:ascii="Times New Roman" w:hAnsi="Times New Roman" w:cs="Times New Roman"/>
          <w:sz w:val="28"/>
          <w:szCs w:val="28"/>
        </w:rPr>
        <w:t>Рятамак</w:t>
      </w:r>
      <w:proofErr w:type="spellEnd"/>
      <w:r w:rsidRPr="00ED1509">
        <w:rPr>
          <w:rFonts w:ascii="Times New Roman" w:hAnsi="Times New Roman" w:cs="Times New Roman"/>
          <w:sz w:val="28"/>
          <w:szCs w:val="28"/>
        </w:rPr>
        <w:t xml:space="preserve">) и edu023874 (с. </w:t>
      </w:r>
      <w:proofErr w:type="spellStart"/>
      <w:r w:rsidRPr="00ED1509">
        <w:rPr>
          <w:rFonts w:ascii="Times New Roman" w:hAnsi="Times New Roman" w:cs="Times New Roman"/>
          <w:sz w:val="28"/>
          <w:szCs w:val="28"/>
        </w:rPr>
        <w:t>Тарказы</w:t>
      </w:r>
      <w:proofErr w:type="spellEnd"/>
      <w:r w:rsidRPr="00ED1509">
        <w:rPr>
          <w:rFonts w:ascii="Times New Roman" w:hAnsi="Times New Roman" w:cs="Times New Roman"/>
          <w:sz w:val="28"/>
          <w:szCs w:val="28"/>
        </w:rPr>
        <w:t>) исключены как ликвидированные.</w:t>
      </w:r>
    </w:p>
    <w:p w:rsidR="00ED1509" w:rsidRPr="00ED1509" w:rsidRDefault="00ED1509" w:rsidP="00ED1509">
      <w:pPr>
        <w:rPr>
          <w:rFonts w:ascii="Times New Roman" w:hAnsi="Times New Roman" w:cs="Times New Roman"/>
          <w:sz w:val="28"/>
          <w:szCs w:val="28"/>
        </w:rPr>
      </w:pPr>
      <w:r w:rsidRPr="00ED1509">
        <w:rPr>
          <w:rFonts w:ascii="Times New Roman" w:hAnsi="Times New Roman" w:cs="Times New Roman"/>
          <w:sz w:val="28"/>
          <w:szCs w:val="28"/>
        </w:rPr>
        <w:t>Общий контингент: 340 обучающихся.</w:t>
      </w:r>
    </w:p>
    <w:p w:rsidR="00ED1509" w:rsidRPr="00ED1509" w:rsidRDefault="00ED1509" w:rsidP="00ED1509">
      <w:pPr>
        <w:rPr>
          <w:rFonts w:ascii="Times New Roman" w:hAnsi="Times New Roman" w:cs="Times New Roman"/>
          <w:sz w:val="28"/>
          <w:szCs w:val="28"/>
        </w:rPr>
      </w:pPr>
      <w:r w:rsidRPr="00ED1509">
        <w:rPr>
          <w:rFonts w:ascii="Times New Roman" w:hAnsi="Times New Roman" w:cs="Times New Roman"/>
          <w:sz w:val="28"/>
          <w:szCs w:val="28"/>
        </w:rPr>
        <w:t>Участие в мотивирующем мониторинге: 81 участник из 109 запланированных (доля участия 74,31%).</w:t>
      </w:r>
    </w:p>
    <w:p w:rsidR="00ED1509" w:rsidRPr="00ED1509" w:rsidRDefault="00ED1509" w:rsidP="00ED1509">
      <w:pPr>
        <w:rPr>
          <w:rFonts w:ascii="Times New Roman" w:hAnsi="Times New Roman" w:cs="Times New Roman"/>
          <w:sz w:val="28"/>
          <w:szCs w:val="28"/>
        </w:rPr>
      </w:pPr>
      <w:r w:rsidRPr="00ED1509">
        <w:rPr>
          <w:rFonts w:ascii="Times New Roman" w:hAnsi="Times New Roman" w:cs="Times New Roman"/>
          <w:sz w:val="28"/>
          <w:szCs w:val="28"/>
        </w:rPr>
        <w:t>5 класс: 18 участников (доля 81,82%).</w:t>
      </w:r>
    </w:p>
    <w:p w:rsidR="00ED1509" w:rsidRPr="00ED1509" w:rsidRDefault="00ED1509" w:rsidP="00ED1509">
      <w:pPr>
        <w:rPr>
          <w:rFonts w:ascii="Times New Roman" w:hAnsi="Times New Roman" w:cs="Times New Roman"/>
          <w:sz w:val="28"/>
          <w:szCs w:val="28"/>
        </w:rPr>
      </w:pPr>
      <w:r w:rsidRPr="00ED1509">
        <w:rPr>
          <w:rFonts w:ascii="Times New Roman" w:hAnsi="Times New Roman" w:cs="Times New Roman"/>
          <w:sz w:val="28"/>
          <w:szCs w:val="28"/>
        </w:rPr>
        <w:t>6 класс: 36 участников (доля 62,07% — низкая, требует внимания).</w:t>
      </w:r>
    </w:p>
    <w:p w:rsidR="00ED1509" w:rsidRPr="00ED1509" w:rsidRDefault="00ED1509" w:rsidP="00ED1509">
      <w:pPr>
        <w:rPr>
          <w:rFonts w:ascii="Times New Roman" w:hAnsi="Times New Roman" w:cs="Times New Roman"/>
          <w:sz w:val="28"/>
          <w:szCs w:val="28"/>
        </w:rPr>
      </w:pPr>
      <w:r w:rsidRPr="00ED1509">
        <w:rPr>
          <w:rFonts w:ascii="Times New Roman" w:hAnsi="Times New Roman" w:cs="Times New Roman"/>
          <w:sz w:val="28"/>
          <w:szCs w:val="28"/>
        </w:rPr>
        <w:t>7 класс: 27 участников (доля 93,10% — высокая).</w:t>
      </w:r>
    </w:p>
    <w:p w:rsidR="00ED1509" w:rsidRPr="00A03D0B" w:rsidRDefault="00ED1509" w:rsidP="00ED1509">
      <w:pPr>
        <w:rPr>
          <w:rFonts w:ascii="Times New Roman" w:hAnsi="Times New Roman" w:cs="Times New Roman"/>
          <w:b/>
          <w:sz w:val="28"/>
          <w:szCs w:val="28"/>
        </w:rPr>
      </w:pPr>
      <w:r w:rsidRPr="00A03D0B">
        <w:rPr>
          <w:rFonts w:ascii="Times New Roman" w:hAnsi="Times New Roman" w:cs="Times New Roman"/>
          <w:b/>
          <w:sz w:val="28"/>
          <w:szCs w:val="28"/>
        </w:rPr>
        <w:t>2. Сравнительный анализ с Республикой Башкортостан (РБ)</w:t>
      </w:r>
    </w:p>
    <w:p w:rsidR="00ED1509" w:rsidRDefault="00ED1509" w:rsidP="00ED1509">
      <w:pPr>
        <w:rPr>
          <w:rFonts w:ascii="Times New Roman" w:hAnsi="Times New Roman" w:cs="Times New Roman"/>
          <w:sz w:val="28"/>
          <w:szCs w:val="28"/>
        </w:rPr>
      </w:pPr>
      <w:r w:rsidRPr="00ED1509">
        <w:rPr>
          <w:rFonts w:ascii="Times New Roman" w:hAnsi="Times New Roman" w:cs="Times New Roman"/>
          <w:sz w:val="28"/>
          <w:szCs w:val="28"/>
        </w:rPr>
        <w:t xml:space="preserve">Средние показатели по </w:t>
      </w:r>
      <w:proofErr w:type="spellStart"/>
      <w:r w:rsidRPr="00ED1509">
        <w:rPr>
          <w:rFonts w:ascii="Times New Roman" w:hAnsi="Times New Roman" w:cs="Times New Roman"/>
          <w:sz w:val="28"/>
          <w:szCs w:val="28"/>
        </w:rPr>
        <w:t>Ермекеевскому</w:t>
      </w:r>
      <w:proofErr w:type="spellEnd"/>
      <w:r w:rsidRPr="00ED1509">
        <w:rPr>
          <w:rFonts w:ascii="Times New Roman" w:hAnsi="Times New Roman" w:cs="Times New Roman"/>
          <w:sz w:val="28"/>
          <w:szCs w:val="28"/>
        </w:rPr>
        <w:t xml:space="preserve"> МР находятся ниже республиканских значений в целом (42,70% против 46,97% по РБ), но демонстрируют резкий рост к 7 классу.</w:t>
      </w:r>
    </w:p>
    <w:tbl>
      <w:tblPr>
        <w:tblStyle w:val="a3"/>
        <w:tblW w:w="9665" w:type="dxa"/>
        <w:tblLook w:val="04A0" w:firstRow="1" w:lastRow="0" w:firstColumn="1" w:lastColumn="0" w:noHBand="0" w:noVBand="1"/>
      </w:tblPr>
      <w:tblGrid>
        <w:gridCol w:w="2503"/>
        <w:gridCol w:w="1787"/>
        <w:gridCol w:w="1788"/>
        <w:gridCol w:w="1788"/>
        <w:gridCol w:w="1799"/>
      </w:tblGrid>
      <w:tr w:rsidR="00A03D0B" w:rsidRPr="00A03D0B" w:rsidTr="00A03D0B">
        <w:tc>
          <w:tcPr>
            <w:tcW w:w="2317" w:type="dxa"/>
            <w:vAlign w:val="center"/>
          </w:tcPr>
          <w:p w:rsidR="00A03D0B" w:rsidRPr="00A03D0B" w:rsidRDefault="00A03D0B" w:rsidP="00A03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D0B"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1835" w:type="dxa"/>
            <w:vAlign w:val="center"/>
          </w:tcPr>
          <w:p w:rsidR="00A03D0B" w:rsidRPr="00A03D0B" w:rsidRDefault="00A03D0B" w:rsidP="00A03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D0B">
              <w:rPr>
                <w:rFonts w:ascii="Times New Roman" w:hAnsi="Times New Roman" w:cs="Times New Roman"/>
                <w:sz w:val="28"/>
                <w:szCs w:val="28"/>
              </w:rPr>
              <w:t xml:space="preserve">5 класс (МР </w:t>
            </w:r>
            <w:proofErr w:type="spellStart"/>
            <w:r w:rsidRPr="00A03D0B">
              <w:rPr>
                <w:rFonts w:ascii="Times New Roman" w:hAnsi="Times New Roman" w:cs="Times New Roman"/>
                <w:sz w:val="28"/>
                <w:szCs w:val="28"/>
              </w:rPr>
              <w:t>vs</w:t>
            </w:r>
            <w:proofErr w:type="spellEnd"/>
            <w:r w:rsidRPr="00A03D0B">
              <w:rPr>
                <w:rFonts w:ascii="Times New Roman" w:hAnsi="Times New Roman" w:cs="Times New Roman"/>
                <w:sz w:val="28"/>
                <w:szCs w:val="28"/>
              </w:rPr>
              <w:t xml:space="preserve"> РБ)</w:t>
            </w:r>
          </w:p>
        </w:tc>
        <w:tc>
          <w:tcPr>
            <w:tcW w:w="1836" w:type="dxa"/>
            <w:vAlign w:val="center"/>
          </w:tcPr>
          <w:p w:rsidR="00A03D0B" w:rsidRPr="00A03D0B" w:rsidRDefault="00A03D0B" w:rsidP="00A03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D0B">
              <w:rPr>
                <w:rFonts w:ascii="Times New Roman" w:hAnsi="Times New Roman" w:cs="Times New Roman"/>
                <w:sz w:val="28"/>
                <w:szCs w:val="28"/>
              </w:rPr>
              <w:t xml:space="preserve">6 класс (МР </w:t>
            </w:r>
            <w:proofErr w:type="spellStart"/>
            <w:r w:rsidRPr="00A03D0B">
              <w:rPr>
                <w:rFonts w:ascii="Times New Roman" w:hAnsi="Times New Roman" w:cs="Times New Roman"/>
                <w:sz w:val="28"/>
                <w:szCs w:val="28"/>
              </w:rPr>
              <w:t>vs</w:t>
            </w:r>
            <w:proofErr w:type="spellEnd"/>
            <w:r w:rsidRPr="00A03D0B">
              <w:rPr>
                <w:rFonts w:ascii="Times New Roman" w:hAnsi="Times New Roman" w:cs="Times New Roman"/>
                <w:sz w:val="28"/>
                <w:szCs w:val="28"/>
              </w:rPr>
              <w:t xml:space="preserve"> РБ)</w:t>
            </w:r>
          </w:p>
        </w:tc>
        <w:tc>
          <w:tcPr>
            <w:tcW w:w="1836" w:type="dxa"/>
            <w:vAlign w:val="center"/>
          </w:tcPr>
          <w:p w:rsidR="00A03D0B" w:rsidRPr="00A03D0B" w:rsidRDefault="00A03D0B" w:rsidP="00A03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D0B">
              <w:rPr>
                <w:rFonts w:ascii="Times New Roman" w:hAnsi="Times New Roman" w:cs="Times New Roman"/>
                <w:sz w:val="28"/>
                <w:szCs w:val="28"/>
              </w:rPr>
              <w:t xml:space="preserve">7 класс (МР </w:t>
            </w:r>
            <w:proofErr w:type="spellStart"/>
            <w:r w:rsidRPr="00A03D0B">
              <w:rPr>
                <w:rFonts w:ascii="Times New Roman" w:hAnsi="Times New Roman" w:cs="Times New Roman"/>
                <w:sz w:val="28"/>
                <w:szCs w:val="28"/>
              </w:rPr>
              <w:t>vs</w:t>
            </w:r>
            <w:proofErr w:type="spellEnd"/>
            <w:r w:rsidRPr="00A03D0B">
              <w:rPr>
                <w:rFonts w:ascii="Times New Roman" w:hAnsi="Times New Roman" w:cs="Times New Roman"/>
                <w:sz w:val="28"/>
                <w:szCs w:val="28"/>
              </w:rPr>
              <w:t xml:space="preserve"> РБ)</w:t>
            </w:r>
          </w:p>
        </w:tc>
        <w:tc>
          <w:tcPr>
            <w:tcW w:w="1841" w:type="dxa"/>
            <w:vAlign w:val="center"/>
          </w:tcPr>
          <w:p w:rsidR="00A03D0B" w:rsidRPr="00A03D0B" w:rsidRDefault="00A03D0B" w:rsidP="00A03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D0B">
              <w:rPr>
                <w:rFonts w:ascii="Times New Roman" w:hAnsi="Times New Roman" w:cs="Times New Roman"/>
                <w:sz w:val="28"/>
                <w:szCs w:val="28"/>
              </w:rPr>
              <w:t xml:space="preserve">Средний (5-7 </w:t>
            </w:r>
            <w:proofErr w:type="spellStart"/>
            <w:r w:rsidRPr="00A03D0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A03D0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03D0B" w:rsidRPr="00A03D0B" w:rsidTr="00A03D0B">
        <w:tc>
          <w:tcPr>
            <w:tcW w:w="2317" w:type="dxa"/>
            <w:vAlign w:val="center"/>
          </w:tcPr>
          <w:p w:rsidR="00A03D0B" w:rsidRPr="00A03D0B" w:rsidRDefault="00A03D0B" w:rsidP="00A03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D0B">
              <w:rPr>
                <w:rFonts w:ascii="Times New Roman" w:hAnsi="Times New Roman" w:cs="Times New Roman"/>
                <w:sz w:val="28"/>
                <w:szCs w:val="28"/>
              </w:rPr>
              <w:t xml:space="preserve">Уровень </w:t>
            </w:r>
            <w:proofErr w:type="spellStart"/>
            <w:r w:rsidRPr="00A03D0B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A03D0B">
              <w:rPr>
                <w:rFonts w:ascii="Times New Roman" w:hAnsi="Times New Roman" w:cs="Times New Roman"/>
                <w:sz w:val="28"/>
                <w:szCs w:val="28"/>
              </w:rPr>
              <w:t xml:space="preserve"> ФГ</w:t>
            </w:r>
          </w:p>
        </w:tc>
        <w:tc>
          <w:tcPr>
            <w:tcW w:w="1835" w:type="dxa"/>
            <w:vAlign w:val="center"/>
          </w:tcPr>
          <w:p w:rsidR="00A03D0B" w:rsidRPr="00A03D0B" w:rsidRDefault="00A03D0B" w:rsidP="00A03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D0B">
              <w:rPr>
                <w:rFonts w:ascii="Times New Roman" w:hAnsi="Times New Roman" w:cs="Times New Roman"/>
                <w:sz w:val="28"/>
                <w:szCs w:val="28"/>
              </w:rPr>
              <w:t>13,33% (&lt; 54,13%)</w:t>
            </w:r>
          </w:p>
        </w:tc>
        <w:tc>
          <w:tcPr>
            <w:tcW w:w="1836" w:type="dxa"/>
            <w:vAlign w:val="center"/>
          </w:tcPr>
          <w:p w:rsidR="00A03D0B" w:rsidRPr="00A03D0B" w:rsidRDefault="00A03D0B" w:rsidP="00A03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D0B">
              <w:rPr>
                <w:rFonts w:ascii="Times New Roman" w:hAnsi="Times New Roman" w:cs="Times New Roman"/>
                <w:sz w:val="28"/>
                <w:szCs w:val="28"/>
              </w:rPr>
              <w:t>40,68% (&lt; 43,50%)</w:t>
            </w:r>
          </w:p>
        </w:tc>
        <w:tc>
          <w:tcPr>
            <w:tcW w:w="1836" w:type="dxa"/>
            <w:vAlign w:val="center"/>
          </w:tcPr>
          <w:p w:rsidR="00A03D0B" w:rsidRPr="00A03D0B" w:rsidRDefault="00A03D0B" w:rsidP="00A03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D0B">
              <w:rPr>
                <w:rFonts w:ascii="Times New Roman" w:hAnsi="Times New Roman" w:cs="Times New Roman"/>
                <w:sz w:val="28"/>
                <w:szCs w:val="28"/>
              </w:rPr>
              <w:t>74,07% (&gt; 43,29%)</w:t>
            </w:r>
          </w:p>
        </w:tc>
        <w:tc>
          <w:tcPr>
            <w:tcW w:w="1841" w:type="dxa"/>
            <w:vAlign w:val="center"/>
          </w:tcPr>
          <w:p w:rsidR="00A03D0B" w:rsidRPr="00A03D0B" w:rsidRDefault="00A03D0B" w:rsidP="00A03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D0B">
              <w:rPr>
                <w:rFonts w:ascii="Times New Roman" w:hAnsi="Times New Roman" w:cs="Times New Roman"/>
                <w:sz w:val="28"/>
                <w:szCs w:val="28"/>
              </w:rPr>
              <w:t>42,70% (&lt; 46,97%)</w:t>
            </w:r>
          </w:p>
        </w:tc>
      </w:tr>
      <w:tr w:rsidR="00A03D0B" w:rsidRPr="00A03D0B" w:rsidTr="00A03D0B">
        <w:tc>
          <w:tcPr>
            <w:tcW w:w="2317" w:type="dxa"/>
            <w:vAlign w:val="center"/>
          </w:tcPr>
          <w:p w:rsidR="00A03D0B" w:rsidRPr="00A03D0B" w:rsidRDefault="00A03D0B" w:rsidP="00A03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D0B">
              <w:rPr>
                <w:rFonts w:ascii="Times New Roman" w:hAnsi="Times New Roman" w:cs="Times New Roman"/>
                <w:sz w:val="28"/>
                <w:szCs w:val="28"/>
              </w:rPr>
              <w:t>Читательская грамотность (ЧГ)</w:t>
            </w:r>
          </w:p>
        </w:tc>
        <w:tc>
          <w:tcPr>
            <w:tcW w:w="1835" w:type="dxa"/>
            <w:vAlign w:val="center"/>
          </w:tcPr>
          <w:p w:rsidR="00A03D0B" w:rsidRPr="00A03D0B" w:rsidRDefault="00A03D0B" w:rsidP="00A03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D0B">
              <w:rPr>
                <w:rFonts w:ascii="Times New Roman" w:hAnsi="Times New Roman" w:cs="Times New Roman"/>
                <w:sz w:val="28"/>
                <w:szCs w:val="28"/>
              </w:rPr>
              <w:t>28,89% (&lt; 42,03%)</w:t>
            </w:r>
          </w:p>
        </w:tc>
        <w:tc>
          <w:tcPr>
            <w:tcW w:w="1836" w:type="dxa"/>
            <w:vAlign w:val="center"/>
          </w:tcPr>
          <w:p w:rsidR="00A03D0B" w:rsidRPr="00A03D0B" w:rsidRDefault="00A03D0B" w:rsidP="00A03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D0B">
              <w:rPr>
                <w:rFonts w:ascii="Times New Roman" w:hAnsi="Times New Roman" w:cs="Times New Roman"/>
                <w:sz w:val="28"/>
                <w:szCs w:val="28"/>
              </w:rPr>
              <w:t>68,15% (&gt; 62,51%)</w:t>
            </w:r>
          </w:p>
        </w:tc>
        <w:tc>
          <w:tcPr>
            <w:tcW w:w="1836" w:type="dxa"/>
            <w:vAlign w:val="center"/>
          </w:tcPr>
          <w:p w:rsidR="00A03D0B" w:rsidRPr="00A03D0B" w:rsidRDefault="00A03D0B" w:rsidP="00A03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D0B">
              <w:rPr>
                <w:rFonts w:ascii="Times New Roman" w:hAnsi="Times New Roman" w:cs="Times New Roman"/>
                <w:sz w:val="28"/>
                <w:szCs w:val="28"/>
              </w:rPr>
              <w:t>69,44% (&gt; 62,93%)</w:t>
            </w:r>
          </w:p>
        </w:tc>
        <w:tc>
          <w:tcPr>
            <w:tcW w:w="1841" w:type="dxa"/>
            <w:vAlign w:val="center"/>
          </w:tcPr>
          <w:p w:rsidR="00A03D0B" w:rsidRPr="00A03D0B" w:rsidRDefault="00A03D0B" w:rsidP="00A03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D0B">
              <w:rPr>
                <w:rFonts w:ascii="Times New Roman" w:hAnsi="Times New Roman" w:cs="Times New Roman"/>
                <w:sz w:val="28"/>
                <w:szCs w:val="28"/>
              </w:rPr>
              <w:t>55,49% (&lt; 55,82%)</w:t>
            </w:r>
          </w:p>
        </w:tc>
      </w:tr>
      <w:tr w:rsidR="00A03D0B" w:rsidRPr="00A03D0B" w:rsidTr="00A03D0B">
        <w:tc>
          <w:tcPr>
            <w:tcW w:w="2317" w:type="dxa"/>
            <w:vAlign w:val="center"/>
          </w:tcPr>
          <w:p w:rsidR="00A03D0B" w:rsidRPr="00A03D0B" w:rsidRDefault="00A03D0B" w:rsidP="00A03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D0B">
              <w:rPr>
                <w:rFonts w:ascii="Times New Roman" w:hAnsi="Times New Roman" w:cs="Times New Roman"/>
                <w:sz w:val="28"/>
                <w:szCs w:val="28"/>
              </w:rPr>
              <w:t>Математическая грамотность (МГ)</w:t>
            </w:r>
          </w:p>
        </w:tc>
        <w:tc>
          <w:tcPr>
            <w:tcW w:w="1835" w:type="dxa"/>
            <w:vAlign w:val="center"/>
          </w:tcPr>
          <w:p w:rsidR="00A03D0B" w:rsidRPr="00A03D0B" w:rsidRDefault="00A03D0B" w:rsidP="00A03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D0B">
              <w:rPr>
                <w:rFonts w:ascii="Times New Roman" w:hAnsi="Times New Roman" w:cs="Times New Roman"/>
                <w:sz w:val="28"/>
                <w:szCs w:val="28"/>
              </w:rPr>
              <w:t>10,00% (&lt; 28,74%)</w:t>
            </w:r>
          </w:p>
        </w:tc>
        <w:tc>
          <w:tcPr>
            <w:tcW w:w="1836" w:type="dxa"/>
            <w:vAlign w:val="center"/>
          </w:tcPr>
          <w:p w:rsidR="00A03D0B" w:rsidRPr="00A03D0B" w:rsidRDefault="00A03D0B" w:rsidP="00A03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D0B">
              <w:rPr>
                <w:rFonts w:ascii="Times New Roman" w:hAnsi="Times New Roman" w:cs="Times New Roman"/>
                <w:sz w:val="28"/>
                <w:szCs w:val="28"/>
              </w:rPr>
              <w:t>50,68% (&lt; 54,97%)</w:t>
            </w:r>
          </w:p>
        </w:tc>
        <w:tc>
          <w:tcPr>
            <w:tcW w:w="1836" w:type="dxa"/>
            <w:vAlign w:val="center"/>
          </w:tcPr>
          <w:p w:rsidR="00A03D0B" w:rsidRPr="00A03D0B" w:rsidRDefault="00A03D0B" w:rsidP="00A03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D0B">
              <w:rPr>
                <w:rFonts w:ascii="Times New Roman" w:hAnsi="Times New Roman" w:cs="Times New Roman"/>
                <w:sz w:val="28"/>
                <w:szCs w:val="28"/>
              </w:rPr>
              <w:t>80,56% (&gt; 36,22%)</w:t>
            </w:r>
          </w:p>
        </w:tc>
        <w:tc>
          <w:tcPr>
            <w:tcW w:w="1841" w:type="dxa"/>
            <w:vAlign w:val="center"/>
          </w:tcPr>
          <w:p w:rsidR="00A03D0B" w:rsidRPr="00A03D0B" w:rsidRDefault="00A03D0B" w:rsidP="00A03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D0B">
              <w:rPr>
                <w:rFonts w:ascii="Times New Roman" w:hAnsi="Times New Roman" w:cs="Times New Roman"/>
                <w:sz w:val="28"/>
                <w:szCs w:val="28"/>
              </w:rPr>
              <w:t>47,08% (&gt; 39,98%)</w:t>
            </w:r>
          </w:p>
        </w:tc>
      </w:tr>
      <w:tr w:rsidR="00A03D0B" w:rsidRPr="00A03D0B" w:rsidTr="00A03D0B">
        <w:tc>
          <w:tcPr>
            <w:tcW w:w="2317" w:type="dxa"/>
            <w:vAlign w:val="center"/>
          </w:tcPr>
          <w:p w:rsidR="00A03D0B" w:rsidRPr="00A03D0B" w:rsidRDefault="00A03D0B" w:rsidP="00A03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D0B">
              <w:rPr>
                <w:rFonts w:ascii="Times New Roman" w:hAnsi="Times New Roman" w:cs="Times New Roman"/>
                <w:sz w:val="28"/>
                <w:szCs w:val="28"/>
              </w:rPr>
              <w:t>Естественно-научная (ЕНГ)</w:t>
            </w:r>
          </w:p>
        </w:tc>
        <w:tc>
          <w:tcPr>
            <w:tcW w:w="1835" w:type="dxa"/>
            <w:vAlign w:val="center"/>
          </w:tcPr>
          <w:p w:rsidR="00A03D0B" w:rsidRPr="00A03D0B" w:rsidRDefault="00A03D0B" w:rsidP="00A03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D0B">
              <w:rPr>
                <w:rFonts w:ascii="Times New Roman" w:hAnsi="Times New Roman" w:cs="Times New Roman"/>
                <w:sz w:val="28"/>
                <w:szCs w:val="28"/>
              </w:rPr>
              <w:t>16,67% (&lt; 46,43%)</w:t>
            </w:r>
          </w:p>
        </w:tc>
        <w:tc>
          <w:tcPr>
            <w:tcW w:w="1836" w:type="dxa"/>
            <w:vAlign w:val="center"/>
          </w:tcPr>
          <w:p w:rsidR="00A03D0B" w:rsidRPr="00A03D0B" w:rsidRDefault="00A03D0B" w:rsidP="00A03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D0B">
              <w:rPr>
                <w:rFonts w:ascii="Times New Roman" w:hAnsi="Times New Roman" w:cs="Times New Roman"/>
                <w:sz w:val="28"/>
                <w:szCs w:val="28"/>
              </w:rPr>
              <w:t>54,44% (&lt; 57,97%)</w:t>
            </w:r>
          </w:p>
        </w:tc>
        <w:tc>
          <w:tcPr>
            <w:tcW w:w="1836" w:type="dxa"/>
            <w:vAlign w:val="center"/>
          </w:tcPr>
          <w:p w:rsidR="00A03D0B" w:rsidRPr="00A03D0B" w:rsidRDefault="00A03D0B" w:rsidP="00A03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D0B">
              <w:rPr>
                <w:rFonts w:ascii="Times New Roman" w:hAnsi="Times New Roman" w:cs="Times New Roman"/>
                <w:sz w:val="28"/>
                <w:szCs w:val="28"/>
              </w:rPr>
              <w:t>72,22% (&gt; 30,73%)</w:t>
            </w:r>
          </w:p>
        </w:tc>
        <w:tc>
          <w:tcPr>
            <w:tcW w:w="1841" w:type="dxa"/>
            <w:vAlign w:val="center"/>
          </w:tcPr>
          <w:p w:rsidR="00A03D0B" w:rsidRPr="00A03D0B" w:rsidRDefault="00A03D0B" w:rsidP="00A03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D0B">
              <w:rPr>
                <w:rFonts w:ascii="Times New Roman" w:hAnsi="Times New Roman" w:cs="Times New Roman"/>
                <w:sz w:val="28"/>
                <w:szCs w:val="28"/>
              </w:rPr>
              <w:t>47,78% (&gt; 45,04%)</w:t>
            </w:r>
          </w:p>
        </w:tc>
      </w:tr>
    </w:tbl>
    <w:p w:rsidR="00ED1509" w:rsidRPr="00ED1509" w:rsidRDefault="00ED1509" w:rsidP="00ED1509">
      <w:pPr>
        <w:rPr>
          <w:rFonts w:ascii="Times New Roman" w:hAnsi="Times New Roman" w:cs="Times New Roman"/>
          <w:sz w:val="28"/>
          <w:szCs w:val="28"/>
        </w:rPr>
      </w:pPr>
    </w:p>
    <w:p w:rsidR="00ED1509" w:rsidRPr="00A03D0B" w:rsidRDefault="00ED1509" w:rsidP="00A03D0B">
      <w:pPr>
        <w:rPr>
          <w:rFonts w:ascii="Times New Roman" w:hAnsi="Times New Roman" w:cs="Times New Roman"/>
          <w:sz w:val="28"/>
          <w:szCs w:val="28"/>
        </w:rPr>
      </w:pPr>
      <w:r w:rsidRPr="00A03D0B">
        <w:rPr>
          <w:rFonts w:ascii="Times New Roman" w:hAnsi="Times New Roman" w:cs="Times New Roman"/>
          <w:sz w:val="28"/>
          <w:szCs w:val="28"/>
        </w:rPr>
        <w:lastRenderedPageBreak/>
        <w:t>Ключевой вывод: Наблюдается критический провал в 5 классе (особенно по МГ и ЕНГ), однако в 7 классе район выходит на показатели, значительно превышающие средние по республике.</w:t>
      </w:r>
    </w:p>
    <w:p w:rsidR="00ED1509" w:rsidRPr="00A03D0B" w:rsidRDefault="00ED1509" w:rsidP="00A03D0B">
      <w:pPr>
        <w:rPr>
          <w:rFonts w:ascii="Times New Roman" w:hAnsi="Times New Roman" w:cs="Times New Roman"/>
          <w:b/>
          <w:sz w:val="28"/>
          <w:szCs w:val="28"/>
        </w:rPr>
      </w:pPr>
      <w:r w:rsidRPr="00A03D0B">
        <w:rPr>
          <w:rFonts w:ascii="Times New Roman" w:hAnsi="Times New Roman" w:cs="Times New Roman"/>
          <w:b/>
          <w:sz w:val="28"/>
          <w:szCs w:val="28"/>
        </w:rPr>
        <w:t>3. Детальный анализ по образовательным организациям (ОО)</w:t>
      </w:r>
    </w:p>
    <w:p w:rsidR="00ED1509" w:rsidRPr="00A03D0B" w:rsidRDefault="00ED1509" w:rsidP="00A03D0B">
      <w:pPr>
        <w:rPr>
          <w:rFonts w:ascii="Times New Roman" w:hAnsi="Times New Roman" w:cs="Times New Roman"/>
          <w:sz w:val="28"/>
          <w:szCs w:val="28"/>
        </w:rPr>
      </w:pPr>
      <w:r w:rsidRPr="00A03D0B">
        <w:rPr>
          <w:rFonts w:ascii="Times New Roman" w:hAnsi="Times New Roman" w:cs="Times New Roman"/>
          <w:sz w:val="28"/>
          <w:szCs w:val="28"/>
        </w:rPr>
        <w:t>Данные приведены строго по тем параллелям, которые участвовали в мониторинге.</w:t>
      </w:r>
    </w:p>
    <w:p w:rsidR="00ED1509" w:rsidRPr="00A03D0B" w:rsidRDefault="00ED1509" w:rsidP="00A03D0B">
      <w:pPr>
        <w:rPr>
          <w:rFonts w:ascii="Times New Roman" w:hAnsi="Times New Roman" w:cs="Times New Roman"/>
          <w:b/>
          <w:sz w:val="28"/>
          <w:szCs w:val="28"/>
        </w:rPr>
      </w:pPr>
      <w:r w:rsidRPr="00A03D0B">
        <w:rPr>
          <w:rFonts w:ascii="Times New Roman" w:hAnsi="Times New Roman" w:cs="Times New Roman"/>
          <w:b/>
          <w:sz w:val="28"/>
          <w:szCs w:val="28"/>
        </w:rPr>
        <w:t>А. Лидеры района</w:t>
      </w:r>
    </w:p>
    <w:p w:rsidR="00ED1509" w:rsidRPr="00A03D0B" w:rsidRDefault="00ED1509" w:rsidP="00A03D0B">
      <w:pPr>
        <w:rPr>
          <w:rFonts w:ascii="Times New Roman" w:hAnsi="Times New Roman" w:cs="Times New Roman"/>
          <w:b/>
          <w:sz w:val="28"/>
          <w:szCs w:val="28"/>
        </w:rPr>
      </w:pPr>
      <w:r w:rsidRPr="00A03D0B">
        <w:rPr>
          <w:rFonts w:ascii="Times New Roman" w:hAnsi="Times New Roman" w:cs="Times New Roman"/>
          <w:b/>
          <w:sz w:val="28"/>
          <w:szCs w:val="28"/>
        </w:rPr>
        <w:t>edu026017 (МОБУ ООШ с. Елань-</w:t>
      </w:r>
      <w:proofErr w:type="spellStart"/>
      <w:r w:rsidRPr="00A03D0B">
        <w:rPr>
          <w:rFonts w:ascii="Times New Roman" w:hAnsi="Times New Roman" w:cs="Times New Roman"/>
          <w:b/>
          <w:sz w:val="28"/>
          <w:szCs w:val="28"/>
        </w:rPr>
        <w:t>Чишма</w:t>
      </w:r>
      <w:proofErr w:type="spellEnd"/>
      <w:r w:rsidRPr="00A03D0B">
        <w:rPr>
          <w:rFonts w:ascii="Times New Roman" w:hAnsi="Times New Roman" w:cs="Times New Roman"/>
          <w:b/>
          <w:sz w:val="28"/>
          <w:szCs w:val="28"/>
        </w:rPr>
        <w:t>)</w:t>
      </w:r>
    </w:p>
    <w:p w:rsidR="00ED1509" w:rsidRPr="00A03D0B" w:rsidRDefault="00ED1509" w:rsidP="00A03D0B">
      <w:pPr>
        <w:rPr>
          <w:rFonts w:ascii="Times New Roman" w:hAnsi="Times New Roman" w:cs="Times New Roman"/>
          <w:sz w:val="28"/>
          <w:szCs w:val="28"/>
        </w:rPr>
      </w:pPr>
      <w:r w:rsidRPr="00A03D0B">
        <w:rPr>
          <w:rFonts w:ascii="Times New Roman" w:hAnsi="Times New Roman" w:cs="Times New Roman"/>
          <w:sz w:val="28"/>
          <w:szCs w:val="28"/>
        </w:rPr>
        <w:t>Параллель: Только 7 класс.</w:t>
      </w:r>
    </w:p>
    <w:p w:rsidR="00ED1509" w:rsidRPr="00A03D0B" w:rsidRDefault="00ED1509" w:rsidP="00A03D0B">
      <w:pPr>
        <w:rPr>
          <w:rFonts w:ascii="Times New Roman" w:hAnsi="Times New Roman" w:cs="Times New Roman"/>
          <w:sz w:val="28"/>
          <w:szCs w:val="28"/>
        </w:rPr>
      </w:pPr>
      <w:r w:rsidRPr="00A03D0B">
        <w:rPr>
          <w:rFonts w:ascii="Times New Roman" w:hAnsi="Times New Roman" w:cs="Times New Roman"/>
          <w:sz w:val="28"/>
          <w:szCs w:val="28"/>
        </w:rPr>
        <w:t xml:space="preserve">Результаты: Уровень </w:t>
      </w:r>
      <w:proofErr w:type="spellStart"/>
      <w:r w:rsidRPr="00A03D0B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A03D0B">
        <w:rPr>
          <w:rFonts w:ascii="Times New Roman" w:hAnsi="Times New Roman" w:cs="Times New Roman"/>
          <w:sz w:val="28"/>
          <w:szCs w:val="28"/>
        </w:rPr>
        <w:t xml:space="preserve"> ФГ — 100% по всем направлениям (ЧГ, МГ, ЕНГ).</w:t>
      </w:r>
    </w:p>
    <w:p w:rsidR="00ED1509" w:rsidRPr="00A03D0B" w:rsidRDefault="00ED1509" w:rsidP="00A03D0B">
      <w:pPr>
        <w:rPr>
          <w:rFonts w:ascii="Times New Roman" w:hAnsi="Times New Roman" w:cs="Times New Roman"/>
          <w:sz w:val="28"/>
          <w:szCs w:val="28"/>
        </w:rPr>
      </w:pPr>
      <w:r w:rsidRPr="00A03D0B">
        <w:rPr>
          <w:rFonts w:ascii="Times New Roman" w:hAnsi="Times New Roman" w:cs="Times New Roman"/>
          <w:sz w:val="28"/>
          <w:szCs w:val="28"/>
        </w:rPr>
        <w:t>УУД: Навыки «Выбирать», «Анализировать», «Систематизировать», «Интерпретировать» — 100%.</w:t>
      </w:r>
    </w:p>
    <w:p w:rsidR="00ED1509" w:rsidRPr="00A03D0B" w:rsidRDefault="00ED1509" w:rsidP="00A03D0B">
      <w:pPr>
        <w:rPr>
          <w:rFonts w:ascii="Times New Roman" w:hAnsi="Times New Roman" w:cs="Times New Roman"/>
          <w:sz w:val="28"/>
          <w:szCs w:val="28"/>
        </w:rPr>
      </w:pPr>
      <w:r w:rsidRPr="00A03D0B">
        <w:rPr>
          <w:rFonts w:ascii="Times New Roman" w:hAnsi="Times New Roman" w:cs="Times New Roman"/>
          <w:sz w:val="28"/>
          <w:szCs w:val="28"/>
        </w:rPr>
        <w:t xml:space="preserve">Статус: Абсолютный лидер. </w:t>
      </w:r>
      <w:proofErr w:type="spellStart"/>
      <w:r w:rsidRPr="00A03D0B">
        <w:rPr>
          <w:rFonts w:ascii="Times New Roman" w:hAnsi="Times New Roman" w:cs="Times New Roman"/>
          <w:sz w:val="28"/>
          <w:szCs w:val="28"/>
        </w:rPr>
        <w:t>Стажировочная</w:t>
      </w:r>
      <w:proofErr w:type="spellEnd"/>
      <w:r w:rsidRPr="00A03D0B">
        <w:rPr>
          <w:rFonts w:ascii="Times New Roman" w:hAnsi="Times New Roman" w:cs="Times New Roman"/>
          <w:sz w:val="28"/>
          <w:szCs w:val="28"/>
        </w:rPr>
        <w:t xml:space="preserve"> площадка.</w:t>
      </w:r>
    </w:p>
    <w:p w:rsidR="00ED1509" w:rsidRPr="00A03D0B" w:rsidRDefault="00ED1509" w:rsidP="00A03D0B">
      <w:pPr>
        <w:rPr>
          <w:rFonts w:ascii="Times New Roman" w:hAnsi="Times New Roman" w:cs="Times New Roman"/>
          <w:b/>
          <w:sz w:val="28"/>
          <w:szCs w:val="28"/>
        </w:rPr>
      </w:pPr>
      <w:r w:rsidRPr="00A03D0B">
        <w:rPr>
          <w:rFonts w:ascii="Times New Roman" w:hAnsi="Times New Roman" w:cs="Times New Roman"/>
          <w:b/>
          <w:sz w:val="28"/>
          <w:szCs w:val="28"/>
        </w:rPr>
        <w:t xml:space="preserve">edu023875 (МОБУ СОШ с. </w:t>
      </w:r>
      <w:proofErr w:type="spellStart"/>
      <w:r w:rsidRPr="00A03D0B">
        <w:rPr>
          <w:rFonts w:ascii="Times New Roman" w:hAnsi="Times New Roman" w:cs="Times New Roman"/>
          <w:b/>
          <w:sz w:val="28"/>
          <w:szCs w:val="28"/>
        </w:rPr>
        <w:t>Усман</w:t>
      </w:r>
      <w:proofErr w:type="spellEnd"/>
      <w:r w:rsidRPr="00A03D0B">
        <w:rPr>
          <w:rFonts w:ascii="Times New Roman" w:hAnsi="Times New Roman" w:cs="Times New Roman"/>
          <w:b/>
          <w:sz w:val="28"/>
          <w:szCs w:val="28"/>
        </w:rPr>
        <w:t>-Ташлы)</w:t>
      </w:r>
    </w:p>
    <w:p w:rsidR="00ED1509" w:rsidRPr="00A03D0B" w:rsidRDefault="00ED1509" w:rsidP="00A03D0B">
      <w:pPr>
        <w:rPr>
          <w:rFonts w:ascii="Times New Roman" w:hAnsi="Times New Roman" w:cs="Times New Roman"/>
          <w:sz w:val="28"/>
          <w:szCs w:val="28"/>
        </w:rPr>
      </w:pPr>
      <w:r w:rsidRPr="00A03D0B">
        <w:rPr>
          <w:rFonts w:ascii="Times New Roman" w:hAnsi="Times New Roman" w:cs="Times New Roman"/>
          <w:sz w:val="28"/>
          <w:szCs w:val="28"/>
        </w:rPr>
        <w:t>Параллель: Только 7 класс.</w:t>
      </w:r>
    </w:p>
    <w:p w:rsidR="00ED1509" w:rsidRPr="00A03D0B" w:rsidRDefault="00ED1509" w:rsidP="00A03D0B">
      <w:pPr>
        <w:rPr>
          <w:rFonts w:ascii="Times New Roman" w:hAnsi="Times New Roman" w:cs="Times New Roman"/>
          <w:sz w:val="28"/>
          <w:szCs w:val="28"/>
        </w:rPr>
      </w:pPr>
      <w:r w:rsidRPr="00A03D0B">
        <w:rPr>
          <w:rFonts w:ascii="Times New Roman" w:hAnsi="Times New Roman" w:cs="Times New Roman"/>
          <w:sz w:val="28"/>
          <w:szCs w:val="28"/>
        </w:rPr>
        <w:t xml:space="preserve">Результаты: Уровень </w:t>
      </w:r>
      <w:proofErr w:type="spellStart"/>
      <w:r w:rsidRPr="00A03D0B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A03D0B">
        <w:rPr>
          <w:rFonts w:ascii="Times New Roman" w:hAnsi="Times New Roman" w:cs="Times New Roman"/>
          <w:sz w:val="28"/>
          <w:szCs w:val="28"/>
        </w:rPr>
        <w:t xml:space="preserve"> ФГ — 72,22%. Высокие показатели по ЕНГ (83,33%) и МГ (75,00%).</w:t>
      </w:r>
    </w:p>
    <w:p w:rsidR="00ED1509" w:rsidRPr="00A03D0B" w:rsidRDefault="00ED1509" w:rsidP="00A03D0B">
      <w:pPr>
        <w:rPr>
          <w:rFonts w:ascii="Times New Roman" w:hAnsi="Times New Roman" w:cs="Times New Roman"/>
          <w:sz w:val="28"/>
          <w:szCs w:val="28"/>
        </w:rPr>
      </w:pPr>
      <w:r w:rsidRPr="00A03D0B">
        <w:rPr>
          <w:rFonts w:ascii="Times New Roman" w:hAnsi="Times New Roman" w:cs="Times New Roman"/>
          <w:sz w:val="28"/>
          <w:szCs w:val="28"/>
        </w:rPr>
        <w:t>УУД: «Анализировать» — 100%, «Выбирать» — 83,33%.</w:t>
      </w:r>
    </w:p>
    <w:p w:rsidR="00ED1509" w:rsidRPr="00A03D0B" w:rsidRDefault="00ED1509" w:rsidP="00A03D0B">
      <w:pPr>
        <w:rPr>
          <w:rFonts w:ascii="Times New Roman" w:hAnsi="Times New Roman" w:cs="Times New Roman"/>
          <w:sz w:val="28"/>
          <w:szCs w:val="28"/>
        </w:rPr>
      </w:pPr>
      <w:r w:rsidRPr="00A03D0B">
        <w:rPr>
          <w:rFonts w:ascii="Times New Roman" w:hAnsi="Times New Roman" w:cs="Times New Roman"/>
          <w:sz w:val="28"/>
          <w:szCs w:val="28"/>
        </w:rPr>
        <w:t>Статус: Ведущая школа.</w:t>
      </w:r>
    </w:p>
    <w:p w:rsidR="00ED1509" w:rsidRPr="00A03D0B" w:rsidRDefault="00ED1509" w:rsidP="00A03D0B">
      <w:pPr>
        <w:rPr>
          <w:rFonts w:ascii="Times New Roman" w:hAnsi="Times New Roman" w:cs="Times New Roman"/>
          <w:b/>
          <w:sz w:val="28"/>
          <w:szCs w:val="28"/>
        </w:rPr>
      </w:pPr>
      <w:r w:rsidRPr="00A03D0B">
        <w:rPr>
          <w:rFonts w:ascii="Times New Roman" w:hAnsi="Times New Roman" w:cs="Times New Roman"/>
          <w:b/>
          <w:sz w:val="28"/>
          <w:szCs w:val="28"/>
        </w:rPr>
        <w:t xml:space="preserve">edu023873 (МОБУ СОШ с. </w:t>
      </w:r>
      <w:proofErr w:type="spellStart"/>
      <w:r w:rsidRPr="00A03D0B">
        <w:rPr>
          <w:rFonts w:ascii="Times New Roman" w:hAnsi="Times New Roman" w:cs="Times New Roman"/>
          <w:b/>
          <w:sz w:val="28"/>
          <w:szCs w:val="28"/>
        </w:rPr>
        <w:t>Суккулово</w:t>
      </w:r>
      <w:proofErr w:type="spellEnd"/>
      <w:r w:rsidRPr="00A03D0B">
        <w:rPr>
          <w:rFonts w:ascii="Times New Roman" w:hAnsi="Times New Roman" w:cs="Times New Roman"/>
          <w:b/>
          <w:sz w:val="28"/>
          <w:szCs w:val="28"/>
        </w:rPr>
        <w:t>)</w:t>
      </w:r>
    </w:p>
    <w:p w:rsidR="00ED1509" w:rsidRPr="00A03D0B" w:rsidRDefault="00ED1509" w:rsidP="00A03D0B">
      <w:pPr>
        <w:rPr>
          <w:rFonts w:ascii="Times New Roman" w:hAnsi="Times New Roman" w:cs="Times New Roman"/>
          <w:sz w:val="28"/>
          <w:szCs w:val="28"/>
        </w:rPr>
      </w:pPr>
      <w:r w:rsidRPr="00A03D0B">
        <w:rPr>
          <w:rFonts w:ascii="Times New Roman" w:hAnsi="Times New Roman" w:cs="Times New Roman"/>
          <w:sz w:val="28"/>
          <w:szCs w:val="28"/>
        </w:rPr>
        <w:t>Параллель: Только 6 класс.</w:t>
      </w:r>
    </w:p>
    <w:p w:rsidR="00ED1509" w:rsidRPr="00A03D0B" w:rsidRDefault="00ED1509" w:rsidP="00A03D0B">
      <w:pPr>
        <w:rPr>
          <w:rFonts w:ascii="Times New Roman" w:hAnsi="Times New Roman" w:cs="Times New Roman"/>
          <w:sz w:val="28"/>
          <w:szCs w:val="28"/>
        </w:rPr>
      </w:pPr>
      <w:r w:rsidRPr="00A03D0B">
        <w:rPr>
          <w:rFonts w:ascii="Times New Roman" w:hAnsi="Times New Roman" w:cs="Times New Roman"/>
          <w:sz w:val="28"/>
          <w:szCs w:val="28"/>
        </w:rPr>
        <w:t xml:space="preserve">Результаты: Уровень </w:t>
      </w:r>
      <w:proofErr w:type="spellStart"/>
      <w:r w:rsidRPr="00A03D0B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A03D0B">
        <w:rPr>
          <w:rFonts w:ascii="Times New Roman" w:hAnsi="Times New Roman" w:cs="Times New Roman"/>
          <w:sz w:val="28"/>
          <w:szCs w:val="28"/>
        </w:rPr>
        <w:t xml:space="preserve"> ФГ — 60,00%. Высокие показатели по ЕНГ (80,00%).</w:t>
      </w:r>
    </w:p>
    <w:p w:rsidR="00ED1509" w:rsidRPr="00A03D0B" w:rsidRDefault="00ED1509" w:rsidP="00A03D0B">
      <w:pPr>
        <w:rPr>
          <w:rFonts w:ascii="Times New Roman" w:hAnsi="Times New Roman" w:cs="Times New Roman"/>
          <w:sz w:val="28"/>
          <w:szCs w:val="28"/>
        </w:rPr>
      </w:pPr>
      <w:r w:rsidRPr="00A03D0B">
        <w:rPr>
          <w:rFonts w:ascii="Times New Roman" w:hAnsi="Times New Roman" w:cs="Times New Roman"/>
          <w:sz w:val="28"/>
          <w:szCs w:val="28"/>
        </w:rPr>
        <w:t>Статус: Стабильные средние результаты.</w:t>
      </w:r>
    </w:p>
    <w:p w:rsidR="00ED1509" w:rsidRPr="00A03D0B" w:rsidRDefault="00ED1509" w:rsidP="00A03D0B">
      <w:pPr>
        <w:rPr>
          <w:rFonts w:ascii="Times New Roman" w:hAnsi="Times New Roman" w:cs="Times New Roman"/>
          <w:b/>
          <w:sz w:val="28"/>
          <w:szCs w:val="28"/>
        </w:rPr>
      </w:pPr>
      <w:r w:rsidRPr="00A03D0B">
        <w:rPr>
          <w:rFonts w:ascii="Times New Roman" w:hAnsi="Times New Roman" w:cs="Times New Roman"/>
          <w:b/>
          <w:sz w:val="28"/>
          <w:szCs w:val="28"/>
        </w:rPr>
        <w:t>Б. Школы со средними/неустойчивыми результатами</w:t>
      </w:r>
    </w:p>
    <w:p w:rsidR="00ED1509" w:rsidRPr="00A03D0B" w:rsidRDefault="00ED1509" w:rsidP="00A03D0B">
      <w:pPr>
        <w:rPr>
          <w:rFonts w:ascii="Times New Roman" w:hAnsi="Times New Roman" w:cs="Times New Roman"/>
          <w:b/>
          <w:sz w:val="28"/>
          <w:szCs w:val="28"/>
        </w:rPr>
      </w:pPr>
      <w:r w:rsidRPr="00A03D0B">
        <w:rPr>
          <w:rFonts w:ascii="Times New Roman" w:hAnsi="Times New Roman" w:cs="Times New Roman"/>
          <w:b/>
          <w:sz w:val="28"/>
          <w:szCs w:val="28"/>
        </w:rPr>
        <w:t>edu023871 (МОБУ СОШ с. Спартак)</w:t>
      </w:r>
    </w:p>
    <w:p w:rsidR="00ED1509" w:rsidRPr="00A03D0B" w:rsidRDefault="00ED1509" w:rsidP="00A03D0B">
      <w:pPr>
        <w:rPr>
          <w:rFonts w:ascii="Times New Roman" w:hAnsi="Times New Roman" w:cs="Times New Roman"/>
          <w:sz w:val="28"/>
          <w:szCs w:val="28"/>
        </w:rPr>
      </w:pPr>
      <w:r w:rsidRPr="00A03D0B">
        <w:rPr>
          <w:rFonts w:ascii="Times New Roman" w:hAnsi="Times New Roman" w:cs="Times New Roman"/>
          <w:sz w:val="28"/>
          <w:szCs w:val="28"/>
        </w:rPr>
        <w:t>Параллель: Только 7 класс.</w:t>
      </w:r>
    </w:p>
    <w:p w:rsidR="00ED1509" w:rsidRPr="00A03D0B" w:rsidRDefault="00ED1509" w:rsidP="00A03D0B">
      <w:pPr>
        <w:rPr>
          <w:rFonts w:ascii="Times New Roman" w:hAnsi="Times New Roman" w:cs="Times New Roman"/>
          <w:sz w:val="28"/>
          <w:szCs w:val="28"/>
        </w:rPr>
      </w:pPr>
      <w:r w:rsidRPr="00A03D0B">
        <w:rPr>
          <w:rFonts w:ascii="Times New Roman" w:hAnsi="Times New Roman" w:cs="Times New Roman"/>
          <w:sz w:val="28"/>
          <w:szCs w:val="28"/>
        </w:rPr>
        <w:t xml:space="preserve">Результаты: Уровень </w:t>
      </w:r>
      <w:proofErr w:type="spellStart"/>
      <w:r w:rsidRPr="00A03D0B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A03D0B">
        <w:rPr>
          <w:rFonts w:ascii="Times New Roman" w:hAnsi="Times New Roman" w:cs="Times New Roman"/>
          <w:sz w:val="28"/>
          <w:szCs w:val="28"/>
        </w:rPr>
        <w:t xml:space="preserve"> ФГ — 50,00%.</w:t>
      </w:r>
    </w:p>
    <w:p w:rsidR="00ED1509" w:rsidRPr="00A03D0B" w:rsidRDefault="00ED1509" w:rsidP="00A03D0B">
      <w:pPr>
        <w:rPr>
          <w:rFonts w:ascii="Times New Roman" w:hAnsi="Times New Roman" w:cs="Times New Roman"/>
          <w:sz w:val="28"/>
          <w:szCs w:val="28"/>
        </w:rPr>
      </w:pPr>
      <w:r w:rsidRPr="00A03D0B">
        <w:rPr>
          <w:rFonts w:ascii="Times New Roman" w:hAnsi="Times New Roman" w:cs="Times New Roman"/>
          <w:sz w:val="28"/>
          <w:szCs w:val="28"/>
        </w:rPr>
        <w:t>Проблемы: Низкая ЕНГ (33,33%) и навык «Интерпретировать» (16,67%).</w:t>
      </w:r>
    </w:p>
    <w:p w:rsidR="00ED1509" w:rsidRPr="00A03D0B" w:rsidRDefault="00ED1509" w:rsidP="00A03D0B">
      <w:pPr>
        <w:rPr>
          <w:rFonts w:ascii="Times New Roman" w:hAnsi="Times New Roman" w:cs="Times New Roman"/>
          <w:b/>
          <w:sz w:val="28"/>
          <w:szCs w:val="28"/>
        </w:rPr>
      </w:pPr>
      <w:r w:rsidRPr="00A03D0B">
        <w:rPr>
          <w:rFonts w:ascii="Times New Roman" w:hAnsi="Times New Roman" w:cs="Times New Roman"/>
          <w:b/>
          <w:sz w:val="28"/>
          <w:szCs w:val="28"/>
        </w:rPr>
        <w:t xml:space="preserve">edu023872 (МОБУ ООШ с. </w:t>
      </w:r>
      <w:proofErr w:type="spellStart"/>
      <w:r w:rsidRPr="00A03D0B">
        <w:rPr>
          <w:rFonts w:ascii="Times New Roman" w:hAnsi="Times New Roman" w:cs="Times New Roman"/>
          <w:b/>
          <w:sz w:val="28"/>
          <w:szCs w:val="28"/>
        </w:rPr>
        <w:t>Старотураево</w:t>
      </w:r>
      <w:proofErr w:type="spellEnd"/>
      <w:r w:rsidRPr="00A03D0B">
        <w:rPr>
          <w:rFonts w:ascii="Times New Roman" w:hAnsi="Times New Roman" w:cs="Times New Roman"/>
          <w:b/>
          <w:sz w:val="28"/>
          <w:szCs w:val="28"/>
        </w:rPr>
        <w:t>)</w:t>
      </w:r>
    </w:p>
    <w:p w:rsidR="00ED1509" w:rsidRPr="00A03D0B" w:rsidRDefault="00ED1509" w:rsidP="00A03D0B">
      <w:pPr>
        <w:rPr>
          <w:rFonts w:ascii="Times New Roman" w:hAnsi="Times New Roman" w:cs="Times New Roman"/>
          <w:sz w:val="28"/>
          <w:szCs w:val="28"/>
        </w:rPr>
      </w:pPr>
      <w:r w:rsidRPr="00A03D0B">
        <w:rPr>
          <w:rFonts w:ascii="Times New Roman" w:hAnsi="Times New Roman" w:cs="Times New Roman"/>
          <w:sz w:val="28"/>
          <w:szCs w:val="28"/>
        </w:rPr>
        <w:t>Параллель: Только 6 класс.</w:t>
      </w:r>
    </w:p>
    <w:p w:rsidR="00ED1509" w:rsidRPr="00A03D0B" w:rsidRDefault="00ED1509" w:rsidP="00A03D0B">
      <w:pPr>
        <w:rPr>
          <w:rFonts w:ascii="Times New Roman" w:hAnsi="Times New Roman" w:cs="Times New Roman"/>
          <w:sz w:val="28"/>
          <w:szCs w:val="28"/>
        </w:rPr>
      </w:pPr>
      <w:r w:rsidRPr="00A03D0B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Результаты: Уровень </w:t>
      </w:r>
      <w:proofErr w:type="spellStart"/>
      <w:r w:rsidRPr="00A03D0B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A03D0B">
        <w:rPr>
          <w:rFonts w:ascii="Times New Roman" w:hAnsi="Times New Roman" w:cs="Times New Roman"/>
          <w:sz w:val="28"/>
          <w:szCs w:val="28"/>
        </w:rPr>
        <w:t xml:space="preserve"> ФГ — 25,00% (низкий).</w:t>
      </w:r>
    </w:p>
    <w:p w:rsidR="00ED1509" w:rsidRPr="00A03D0B" w:rsidRDefault="00ED1509" w:rsidP="00A03D0B">
      <w:pPr>
        <w:rPr>
          <w:rFonts w:ascii="Times New Roman" w:hAnsi="Times New Roman" w:cs="Times New Roman"/>
          <w:sz w:val="28"/>
          <w:szCs w:val="28"/>
        </w:rPr>
      </w:pPr>
      <w:r w:rsidRPr="00A03D0B">
        <w:rPr>
          <w:rFonts w:ascii="Times New Roman" w:hAnsi="Times New Roman" w:cs="Times New Roman"/>
          <w:sz w:val="28"/>
          <w:szCs w:val="28"/>
        </w:rPr>
        <w:t>Диспропорция: Высокая ЧГ (100,00%) и МГ (75,00%), но низкая ЕНГ (50,00% в уровне, 42,50% в выполнении).</w:t>
      </w:r>
    </w:p>
    <w:p w:rsidR="00ED1509" w:rsidRPr="00A03D0B" w:rsidRDefault="00ED1509" w:rsidP="00A03D0B">
      <w:pPr>
        <w:rPr>
          <w:rFonts w:ascii="Times New Roman" w:hAnsi="Times New Roman" w:cs="Times New Roman"/>
          <w:sz w:val="28"/>
          <w:szCs w:val="28"/>
        </w:rPr>
      </w:pPr>
      <w:r w:rsidRPr="00A03D0B">
        <w:rPr>
          <w:rFonts w:ascii="Times New Roman" w:hAnsi="Times New Roman" w:cs="Times New Roman"/>
          <w:sz w:val="28"/>
          <w:szCs w:val="28"/>
        </w:rPr>
        <w:t>Критика: Навык «Интерпретировать» — 0,00%.</w:t>
      </w:r>
    </w:p>
    <w:p w:rsidR="00ED1509" w:rsidRPr="00A03D0B" w:rsidRDefault="00ED1509" w:rsidP="00A03D0B">
      <w:pPr>
        <w:rPr>
          <w:rFonts w:ascii="Times New Roman" w:hAnsi="Times New Roman" w:cs="Times New Roman"/>
          <w:b/>
          <w:sz w:val="28"/>
          <w:szCs w:val="28"/>
        </w:rPr>
      </w:pPr>
      <w:r w:rsidRPr="00A03D0B">
        <w:rPr>
          <w:rFonts w:ascii="Times New Roman" w:hAnsi="Times New Roman" w:cs="Times New Roman"/>
          <w:b/>
          <w:sz w:val="28"/>
          <w:szCs w:val="28"/>
        </w:rPr>
        <w:t>edu026016 (МОБУ ООШ с. Средние Карамалы)</w:t>
      </w:r>
    </w:p>
    <w:p w:rsidR="00ED1509" w:rsidRPr="00A03D0B" w:rsidRDefault="00ED1509" w:rsidP="00A03D0B">
      <w:pPr>
        <w:rPr>
          <w:rFonts w:ascii="Times New Roman" w:hAnsi="Times New Roman" w:cs="Times New Roman"/>
          <w:sz w:val="28"/>
          <w:szCs w:val="28"/>
        </w:rPr>
      </w:pPr>
      <w:r w:rsidRPr="00A03D0B">
        <w:rPr>
          <w:rFonts w:ascii="Times New Roman" w:hAnsi="Times New Roman" w:cs="Times New Roman"/>
          <w:sz w:val="28"/>
          <w:szCs w:val="28"/>
        </w:rPr>
        <w:t>Параллель: Только 5 класс.</w:t>
      </w:r>
    </w:p>
    <w:p w:rsidR="00ED1509" w:rsidRPr="00A03D0B" w:rsidRDefault="00ED1509" w:rsidP="00A03D0B">
      <w:pPr>
        <w:rPr>
          <w:rFonts w:ascii="Times New Roman" w:hAnsi="Times New Roman" w:cs="Times New Roman"/>
          <w:sz w:val="28"/>
          <w:szCs w:val="28"/>
        </w:rPr>
      </w:pPr>
      <w:r w:rsidRPr="00A03D0B">
        <w:rPr>
          <w:rFonts w:ascii="Times New Roman" w:hAnsi="Times New Roman" w:cs="Times New Roman"/>
          <w:sz w:val="28"/>
          <w:szCs w:val="28"/>
        </w:rPr>
        <w:t xml:space="preserve">Результаты: Уровень </w:t>
      </w:r>
      <w:proofErr w:type="spellStart"/>
      <w:r w:rsidRPr="00A03D0B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A03D0B">
        <w:rPr>
          <w:rFonts w:ascii="Times New Roman" w:hAnsi="Times New Roman" w:cs="Times New Roman"/>
          <w:sz w:val="28"/>
          <w:szCs w:val="28"/>
        </w:rPr>
        <w:t xml:space="preserve"> ФГ — 0,00% (критически низкий).</w:t>
      </w:r>
    </w:p>
    <w:p w:rsidR="00ED1509" w:rsidRPr="00A03D0B" w:rsidRDefault="00ED1509" w:rsidP="00A03D0B">
      <w:pPr>
        <w:rPr>
          <w:rFonts w:ascii="Times New Roman" w:hAnsi="Times New Roman" w:cs="Times New Roman"/>
          <w:sz w:val="28"/>
          <w:szCs w:val="28"/>
        </w:rPr>
      </w:pPr>
      <w:r w:rsidRPr="00A03D0B">
        <w:rPr>
          <w:rFonts w:ascii="Times New Roman" w:hAnsi="Times New Roman" w:cs="Times New Roman"/>
          <w:sz w:val="28"/>
          <w:szCs w:val="28"/>
        </w:rPr>
        <w:t>Диспропорция: ЧГ — 66,67%, но МГ и ЕНГ — 0,00%.</w:t>
      </w:r>
    </w:p>
    <w:p w:rsidR="00ED1509" w:rsidRPr="00A03D0B" w:rsidRDefault="00ED1509" w:rsidP="00A03D0B">
      <w:pPr>
        <w:rPr>
          <w:rFonts w:ascii="Times New Roman" w:hAnsi="Times New Roman" w:cs="Times New Roman"/>
          <w:sz w:val="28"/>
          <w:szCs w:val="28"/>
        </w:rPr>
      </w:pPr>
      <w:r w:rsidRPr="00A03D0B">
        <w:rPr>
          <w:rFonts w:ascii="Times New Roman" w:hAnsi="Times New Roman" w:cs="Times New Roman"/>
          <w:sz w:val="28"/>
          <w:szCs w:val="28"/>
        </w:rPr>
        <w:t>Критика: Навыки «Анализировать» и «Интерпретировать» — 0,00%.</w:t>
      </w:r>
    </w:p>
    <w:p w:rsidR="00ED1509" w:rsidRPr="00A03D0B" w:rsidRDefault="00ED1509" w:rsidP="00A03D0B">
      <w:pPr>
        <w:rPr>
          <w:rFonts w:ascii="Times New Roman" w:hAnsi="Times New Roman" w:cs="Times New Roman"/>
          <w:b/>
          <w:sz w:val="28"/>
          <w:szCs w:val="28"/>
        </w:rPr>
      </w:pPr>
      <w:r w:rsidRPr="00A03D0B">
        <w:rPr>
          <w:rFonts w:ascii="Times New Roman" w:hAnsi="Times New Roman" w:cs="Times New Roman"/>
          <w:b/>
          <w:sz w:val="28"/>
          <w:szCs w:val="28"/>
        </w:rPr>
        <w:t>В. Школы в зоне риска (Аутсайдеры)</w:t>
      </w:r>
    </w:p>
    <w:p w:rsidR="00ED1509" w:rsidRPr="00A03D0B" w:rsidRDefault="00ED1509" w:rsidP="00A03D0B">
      <w:pPr>
        <w:rPr>
          <w:rFonts w:ascii="Times New Roman" w:hAnsi="Times New Roman" w:cs="Times New Roman"/>
          <w:b/>
          <w:sz w:val="28"/>
          <w:szCs w:val="28"/>
        </w:rPr>
      </w:pPr>
      <w:r w:rsidRPr="00A03D0B">
        <w:rPr>
          <w:rFonts w:ascii="Times New Roman" w:hAnsi="Times New Roman" w:cs="Times New Roman"/>
          <w:b/>
          <w:sz w:val="28"/>
          <w:szCs w:val="28"/>
        </w:rPr>
        <w:t>edu023867 (МОБУ СОШ с. Ермекеево)</w:t>
      </w:r>
    </w:p>
    <w:p w:rsidR="00ED1509" w:rsidRPr="00A03D0B" w:rsidRDefault="00ED1509" w:rsidP="00A03D0B">
      <w:pPr>
        <w:rPr>
          <w:rFonts w:ascii="Times New Roman" w:hAnsi="Times New Roman" w:cs="Times New Roman"/>
          <w:sz w:val="28"/>
          <w:szCs w:val="28"/>
        </w:rPr>
      </w:pPr>
      <w:r w:rsidRPr="00A03D0B">
        <w:rPr>
          <w:rFonts w:ascii="Times New Roman" w:hAnsi="Times New Roman" w:cs="Times New Roman"/>
          <w:sz w:val="28"/>
          <w:szCs w:val="28"/>
        </w:rPr>
        <w:t>Параллель: Только 6 класс.</w:t>
      </w:r>
    </w:p>
    <w:p w:rsidR="00ED1509" w:rsidRPr="00A03D0B" w:rsidRDefault="00ED1509" w:rsidP="00A03D0B">
      <w:pPr>
        <w:rPr>
          <w:rFonts w:ascii="Times New Roman" w:hAnsi="Times New Roman" w:cs="Times New Roman"/>
          <w:sz w:val="28"/>
          <w:szCs w:val="28"/>
        </w:rPr>
      </w:pPr>
      <w:r w:rsidRPr="00A03D0B">
        <w:rPr>
          <w:rFonts w:ascii="Times New Roman" w:hAnsi="Times New Roman" w:cs="Times New Roman"/>
          <w:sz w:val="28"/>
          <w:szCs w:val="28"/>
        </w:rPr>
        <w:t xml:space="preserve">Результаты: Уровень </w:t>
      </w:r>
      <w:proofErr w:type="spellStart"/>
      <w:r w:rsidRPr="00A03D0B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A03D0B">
        <w:rPr>
          <w:rFonts w:ascii="Times New Roman" w:hAnsi="Times New Roman" w:cs="Times New Roman"/>
          <w:sz w:val="28"/>
          <w:szCs w:val="28"/>
        </w:rPr>
        <w:t xml:space="preserve"> ФГ — 37,04% (ниже среднего по району в 6 </w:t>
      </w:r>
      <w:proofErr w:type="spellStart"/>
      <w:r w:rsidRPr="00A03D0B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A03D0B">
        <w:rPr>
          <w:rFonts w:ascii="Times New Roman" w:hAnsi="Times New Roman" w:cs="Times New Roman"/>
          <w:sz w:val="28"/>
          <w:szCs w:val="28"/>
        </w:rPr>
        <w:t>).</w:t>
      </w:r>
    </w:p>
    <w:p w:rsidR="00ED1509" w:rsidRPr="00A03D0B" w:rsidRDefault="00ED1509" w:rsidP="00A03D0B">
      <w:pPr>
        <w:rPr>
          <w:rFonts w:ascii="Times New Roman" w:hAnsi="Times New Roman" w:cs="Times New Roman"/>
          <w:sz w:val="28"/>
          <w:szCs w:val="28"/>
        </w:rPr>
      </w:pPr>
      <w:r w:rsidRPr="00A03D0B">
        <w:rPr>
          <w:rFonts w:ascii="Times New Roman" w:hAnsi="Times New Roman" w:cs="Times New Roman"/>
          <w:sz w:val="28"/>
          <w:szCs w:val="28"/>
        </w:rPr>
        <w:t>Показатели: ЧГ — 22,22%, МГ — 37,04%, ЕНГ — 22,22%.</w:t>
      </w:r>
    </w:p>
    <w:p w:rsidR="00ED1509" w:rsidRPr="00A03D0B" w:rsidRDefault="00ED1509" w:rsidP="00A03D0B">
      <w:pPr>
        <w:rPr>
          <w:rFonts w:ascii="Times New Roman" w:hAnsi="Times New Roman" w:cs="Times New Roman"/>
          <w:sz w:val="28"/>
          <w:szCs w:val="28"/>
        </w:rPr>
      </w:pPr>
      <w:r w:rsidRPr="00A03D0B">
        <w:rPr>
          <w:rFonts w:ascii="Times New Roman" w:hAnsi="Times New Roman" w:cs="Times New Roman"/>
          <w:sz w:val="28"/>
          <w:szCs w:val="28"/>
        </w:rPr>
        <w:t>УУД: «Интерпретировать» — 33,33% (ниже среднего по РБ 48,83%).</w:t>
      </w:r>
    </w:p>
    <w:p w:rsidR="00ED1509" w:rsidRPr="00A03D0B" w:rsidRDefault="00ED1509" w:rsidP="00A03D0B">
      <w:pPr>
        <w:rPr>
          <w:rFonts w:ascii="Times New Roman" w:hAnsi="Times New Roman" w:cs="Times New Roman"/>
          <w:sz w:val="28"/>
          <w:szCs w:val="28"/>
        </w:rPr>
      </w:pPr>
      <w:r w:rsidRPr="00A03D0B">
        <w:rPr>
          <w:rFonts w:ascii="Times New Roman" w:hAnsi="Times New Roman" w:cs="Times New Roman"/>
          <w:sz w:val="28"/>
          <w:szCs w:val="28"/>
        </w:rPr>
        <w:t>Статус: Центральная школа показывает результаты ниже ожидаемых. Системный дефицит навыков работы с данными.</w:t>
      </w:r>
    </w:p>
    <w:p w:rsidR="00ED1509" w:rsidRPr="00A03D0B" w:rsidRDefault="00ED1509" w:rsidP="00A03D0B">
      <w:pPr>
        <w:rPr>
          <w:rFonts w:ascii="Times New Roman" w:hAnsi="Times New Roman" w:cs="Times New Roman"/>
          <w:b/>
          <w:sz w:val="28"/>
          <w:szCs w:val="28"/>
        </w:rPr>
      </w:pPr>
      <w:r w:rsidRPr="00A03D0B">
        <w:rPr>
          <w:rFonts w:ascii="Times New Roman" w:hAnsi="Times New Roman" w:cs="Times New Roman"/>
          <w:b/>
          <w:sz w:val="28"/>
          <w:szCs w:val="28"/>
        </w:rPr>
        <w:t>edu023868 (МОБУ СОШ с. им. Восьмое Марта)</w:t>
      </w:r>
    </w:p>
    <w:p w:rsidR="00ED1509" w:rsidRPr="00A03D0B" w:rsidRDefault="00ED1509" w:rsidP="00A03D0B">
      <w:pPr>
        <w:rPr>
          <w:rFonts w:ascii="Times New Roman" w:hAnsi="Times New Roman" w:cs="Times New Roman"/>
          <w:sz w:val="28"/>
          <w:szCs w:val="28"/>
        </w:rPr>
      </w:pPr>
      <w:r w:rsidRPr="00A03D0B">
        <w:rPr>
          <w:rFonts w:ascii="Times New Roman" w:hAnsi="Times New Roman" w:cs="Times New Roman"/>
          <w:sz w:val="28"/>
          <w:szCs w:val="28"/>
        </w:rPr>
        <w:t>Параллель: Только 5 класс.</w:t>
      </w:r>
    </w:p>
    <w:p w:rsidR="00ED1509" w:rsidRPr="00A03D0B" w:rsidRDefault="00ED1509" w:rsidP="00A03D0B">
      <w:pPr>
        <w:rPr>
          <w:rFonts w:ascii="Times New Roman" w:hAnsi="Times New Roman" w:cs="Times New Roman"/>
          <w:sz w:val="28"/>
          <w:szCs w:val="28"/>
        </w:rPr>
      </w:pPr>
      <w:r w:rsidRPr="00A03D0B">
        <w:rPr>
          <w:rFonts w:ascii="Times New Roman" w:hAnsi="Times New Roman" w:cs="Times New Roman"/>
          <w:sz w:val="28"/>
          <w:szCs w:val="28"/>
        </w:rPr>
        <w:t xml:space="preserve">Результаты: Уровень </w:t>
      </w:r>
      <w:proofErr w:type="spellStart"/>
      <w:r w:rsidRPr="00A03D0B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A03D0B">
        <w:rPr>
          <w:rFonts w:ascii="Times New Roman" w:hAnsi="Times New Roman" w:cs="Times New Roman"/>
          <w:sz w:val="28"/>
          <w:szCs w:val="28"/>
        </w:rPr>
        <w:t xml:space="preserve"> ФГ — 20,00%.</w:t>
      </w:r>
    </w:p>
    <w:p w:rsidR="00ED1509" w:rsidRPr="00A03D0B" w:rsidRDefault="00ED1509" w:rsidP="00A03D0B">
      <w:pPr>
        <w:rPr>
          <w:rFonts w:ascii="Times New Roman" w:hAnsi="Times New Roman" w:cs="Times New Roman"/>
          <w:sz w:val="28"/>
          <w:szCs w:val="28"/>
        </w:rPr>
      </w:pPr>
      <w:r w:rsidRPr="00A03D0B">
        <w:rPr>
          <w:rFonts w:ascii="Times New Roman" w:hAnsi="Times New Roman" w:cs="Times New Roman"/>
          <w:sz w:val="28"/>
          <w:szCs w:val="28"/>
        </w:rPr>
        <w:t>Диспропорция: ЧГ — 0,00%, МГ — 10,00%, ЕНГ — 50,00%.</w:t>
      </w:r>
    </w:p>
    <w:p w:rsidR="00ED1509" w:rsidRPr="00A03D0B" w:rsidRDefault="00ED1509" w:rsidP="00A03D0B">
      <w:pPr>
        <w:rPr>
          <w:rFonts w:ascii="Times New Roman" w:hAnsi="Times New Roman" w:cs="Times New Roman"/>
          <w:sz w:val="28"/>
          <w:szCs w:val="28"/>
        </w:rPr>
      </w:pPr>
      <w:r w:rsidRPr="00A03D0B">
        <w:rPr>
          <w:rFonts w:ascii="Times New Roman" w:hAnsi="Times New Roman" w:cs="Times New Roman"/>
          <w:sz w:val="28"/>
          <w:szCs w:val="28"/>
        </w:rPr>
        <w:t>Критика: Навык «Анализировать» — 0,00%, «Интерпретировать» — 10,00%.</w:t>
      </w:r>
    </w:p>
    <w:p w:rsidR="00ED1509" w:rsidRPr="00A03D0B" w:rsidRDefault="00ED1509" w:rsidP="00A03D0B">
      <w:pPr>
        <w:rPr>
          <w:rFonts w:ascii="Times New Roman" w:hAnsi="Times New Roman" w:cs="Times New Roman"/>
          <w:sz w:val="28"/>
          <w:szCs w:val="28"/>
        </w:rPr>
      </w:pPr>
      <w:r w:rsidRPr="00A03D0B">
        <w:rPr>
          <w:rFonts w:ascii="Times New Roman" w:hAnsi="Times New Roman" w:cs="Times New Roman"/>
          <w:sz w:val="28"/>
          <w:szCs w:val="28"/>
        </w:rPr>
        <w:t>Статус: Критический дисбаланс. Учащиеся не умеют применять математику и читать тексты на базовом уровне.</w:t>
      </w:r>
    </w:p>
    <w:p w:rsidR="00ED1509" w:rsidRPr="00A03D0B" w:rsidRDefault="00ED1509" w:rsidP="00A03D0B">
      <w:pPr>
        <w:rPr>
          <w:rFonts w:ascii="Times New Roman" w:hAnsi="Times New Roman" w:cs="Times New Roman"/>
          <w:b/>
          <w:sz w:val="28"/>
          <w:szCs w:val="28"/>
        </w:rPr>
      </w:pPr>
      <w:r w:rsidRPr="00A03D0B">
        <w:rPr>
          <w:rFonts w:ascii="Times New Roman" w:hAnsi="Times New Roman" w:cs="Times New Roman"/>
          <w:b/>
          <w:sz w:val="28"/>
          <w:szCs w:val="28"/>
        </w:rPr>
        <w:t xml:space="preserve">edu023869 (МОБУ СОШ с. </w:t>
      </w:r>
      <w:proofErr w:type="spellStart"/>
      <w:r w:rsidRPr="00A03D0B">
        <w:rPr>
          <w:rFonts w:ascii="Times New Roman" w:hAnsi="Times New Roman" w:cs="Times New Roman"/>
          <w:b/>
          <w:sz w:val="28"/>
          <w:szCs w:val="28"/>
        </w:rPr>
        <w:t>Нижнеулу-Елга</w:t>
      </w:r>
      <w:proofErr w:type="spellEnd"/>
      <w:r w:rsidRPr="00A03D0B">
        <w:rPr>
          <w:rFonts w:ascii="Times New Roman" w:hAnsi="Times New Roman" w:cs="Times New Roman"/>
          <w:b/>
          <w:sz w:val="28"/>
          <w:szCs w:val="28"/>
        </w:rPr>
        <w:t>)</w:t>
      </w:r>
    </w:p>
    <w:p w:rsidR="00ED1509" w:rsidRPr="00A03D0B" w:rsidRDefault="00ED1509" w:rsidP="00A03D0B">
      <w:pPr>
        <w:rPr>
          <w:rFonts w:ascii="Times New Roman" w:hAnsi="Times New Roman" w:cs="Times New Roman"/>
          <w:sz w:val="28"/>
          <w:szCs w:val="28"/>
        </w:rPr>
      </w:pPr>
      <w:r w:rsidRPr="00A03D0B">
        <w:rPr>
          <w:rFonts w:ascii="Times New Roman" w:hAnsi="Times New Roman" w:cs="Times New Roman"/>
          <w:sz w:val="28"/>
          <w:szCs w:val="28"/>
        </w:rPr>
        <w:t>Параллель: Только 5 класс.</w:t>
      </w:r>
    </w:p>
    <w:p w:rsidR="00ED1509" w:rsidRPr="00A03D0B" w:rsidRDefault="00ED1509" w:rsidP="00A03D0B">
      <w:pPr>
        <w:rPr>
          <w:rFonts w:ascii="Times New Roman" w:hAnsi="Times New Roman" w:cs="Times New Roman"/>
          <w:sz w:val="28"/>
          <w:szCs w:val="28"/>
        </w:rPr>
      </w:pPr>
      <w:r w:rsidRPr="00A03D0B">
        <w:rPr>
          <w:rFonts w:ascii="Times New Roman" w:hAnsi="Times New Roman" w:cs="Times New Roman"/>
          <w:sz w:val="28"/>
          <w:szCs w:val="28"/>
        </w:rPr>
        <w:t xml:space="preserve">Результаты: Уровень </w:t>
      </w:r>
      <w:proofErr w:type="spellStart"/>
      <w:r w:rsidRPr="00A03D0B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A03D0B">
        <w:rPr>
          <w:rFonts w:ascii="Times New Roman" w:hAnsi="Times New Roman" w:cs="Times New Roman"/>
          <w:sz w:val="28"/>
          <w:szCs w:val="28"/>
        </w:rPr>
        <w:t xml:space="preserve"> ФГ — 20,00%.</w:t>
      </w:r>
    </w:p>
    <w:p w:rsidR="00ED1509" w:rsidRPr="00A03D0B" w:rsidRDefault="00ED1509" w:rsidP="00A03D0B">
      <w:pPr>
        <w:rPr>
          <w:rFonts w:ascii="Times New Roman" w:hAnsi="Times New Roman" w:cs="Times New Roman"/>
          <w:sz w:val="28"/>
          <w:szCs w:val="28"/>
        </w:rPr>
      </w:pPr>
      <w:r w:rsidRPr="00A03D0B">
        <w:rPr>
          <w:rFonts w:ascii="Times New Roman" w:hAnsi="Times New Roman" w:cs="Times New Roman"/>
          <w:sz w:val="28"/>
          <w:szCs w:val="28"/>
        </w:rPr>
        <w:t>Показатели: Самые низкие по ЕНГ (0,00%) и навыку «Интерпретировать» (0,00%).</w:t>
      </w:r>
    </w:p>
    <w:p w:rsidR="00ED1509" w:rsidRPr="00A03D0B" w:rsidRDefault="00ED1509" w:rsidP="00A03D0B">
      <w:pPr>
        <w:rPr>
          <w:rFonts w:ascii="Times New Roman" w:hAnsi="Times New Roman" w:cs="Times New Roman"/>
          <w:sz w:val="28"/>
          <w:szCs w:val="28"/>
        </w:rPr>
      </w:pPr>
      <w:r w:rsidRPr="00A03D0B">
        <w:rPr>
          <w:rFonts w:ascii="Times New Roman" w:hAnsi="Times New Roman" w:cs="Times New Roman"/>
          <w:sz w:val="28"/>
          <w:szCs w:val="28"/>
        </w:rPr>
        <w:t>Статус: Аутсайдер. Требуется экстренное методическое вмешательство.</w:t>
      </w:r>
    </w:p>
    <w:p w:rsidR="00ED1509" w:rsidRPr="00A03D0B" w:rsidRDefault="00ED1509" w:rsidP="00A03D0B">
      <w:pPr>
        <w:rPr>
          <w:rFonts w:ascii="Times New Roman" w:hAnsi="Times New Roman" w:cs="Times New Roman"/>
          <w:b/>
          <w:sz w:val="28"/>
          <w:szCs w:val="28"/>
        </w:rPr>
      </w:pPr>
      <w:r w:rsidRPr="00A03D0B">
        <w:rPr>
          <w:rFonts w:ascii="Times New Roman" w:hAnsi="Times New Roman" w:cs="Times New Roman"/>
          <w:b/>
          <w:sz w:val="28"/>
          <w:szCs w:val="28"/>
          <w:bdr w:val="single" w:sz="2" w:space="0" w:color="E3E3E3" w:frame="1"/>
          <w:lang w:eastAsia="ru-RU"/>
        </w:rPr>
        <w:lastRenderedPageBreak/>
        <w:t>4</w:t>
      </w:r>
      <w:r w:rsidRPr="00A03D0B">
        <w:rPr>
          <w:rFonts w:ascii="Times New Roman" w:hAnsi="Times New Roman" w:cs="Times New Roman"/>
          <w:b/>
          <w:sz w:val="28"/>
          <w:szCs w:val="28"/>
        </w:rPr>
        <w:t>. Анализ универсальных учебных действий (УУД)</w:t>
      </w:r>
    </w:p>
    <w:p w:rsidR="00ED1509" w:rsidRPr="00A03D0B" w:rsidRDefault="00ED1509" w:rsidP="00A03D0B">
      <w:pPr>
        <w:rPr>
          <w:rFonts w:ascii="Times New Roman" w:hAnsi="Times New Roman" w:cs="Times New Roman"/>
          <w:sz w:val="28"/>
          <w:szCs w:val="28"/>
        </w:rPr>
      </w:pPr>
      <w:r w:rsidRPr="00A03D0B">
        <w:rPr>
          <w:rFonts w:ascii="Times New Roman" w:hAnsi="Times New Roman" w:cs="Times New Roman"/>
          <w:sz w:val="28"/>
          <w:szCs w:val="28"/>
        </w:rPr>
        <w:t>По показателю «Выбирать, анализировать, систематизировать и интерпретировать информацию»:</w:t>
      </w:r>
    </w:p>
    <w:p w:rsidR="00ED1509" w:rsidRPr="00A03D0B" w:rsidRDefault="00ED1509" w:rsidP="00A03D0B">
      <w:pPr>
        <w:rPr>
          <w:rFonts w:ascii="Times New Roman" w:hAnsi="Times New Roman" w:cs="Times New Roman"/>
          <w:sz w:val="28"/>
          <w:szCs w:val="28"/>
        </w:rPr>
      </w:pPr>
      <w:r w:rsidRPr="00A03D0B">
        <w:rPr>
          <w:rFonts w:ascii="Times New Roman" w:hAnsi="Times New Roman" w:cs="Times New Roman"/>
          <w:sz w:val="28"/>
          <w:szCs w:val="28"/>
        </w:rPr>
        <w:t xml:space="preserve">Средний по району (5-7 </w:t>
      </w:r>
      <w:proofErr w:type="spellStart"/>
      <w:r w:rsidRPr="00A03D0B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A03D0B">
        <w:rPr>
          <w:rFonts w:ascii="Times New Roman" w:hAnsi="Times New Roman" w:cs="Times New Roman"/>
          <w:sz w:val="28"/>
          <w:szCs w:val="28"/>
        </w:rPr>
        <w:t>):</w:t>
      </w:r>
    </w:p>
    <w:p w:rsidR="00ED1509" w:rsidRPr="00A03D0B" w:rsidRDefault="00ED1509" w:rsidP="00A03D0B">
      <w:pPr>
        <w:rPr>
          <w:rFonts w:ascii="Times New Roman" w:hAnsi="Times New Roman" w:cs="Times New Roman"/>
          <w:sz w:val="28"/>
          <w:szCs w:val="28"/>
        </w:rPr>
      </w:pPr>
      <w:r w:rsidRPr="00A03D0B">
        <w:rPr>
          <w:rFonts w:ascii="Times New Roman" w:hAnsi="Times New Roman" w:cs="Times New Roman"/>
          <w:sz w:val="28"/>
          <w:szCs w:val="28"/>
        </w:rPr>
        <w:t xml:space="preserve">Выбирать: 40,58% </w:t>
      </w:r>
      <w:proofErr w:type="gramStart"/>
      <w:r w:rsidRPr="00A03D0B">
        <w:rPr>
          <w:rFonts w:ascii="Times New Roman" w:hAnsi="Times New Roman" w:cs="Times New Roman"/>
          <w:sz w:val="28"/>
          <w:szCs w:val="28"/>
        </w:rPr>
        <w:t>(&lt; 43</w:t>
      </w:r>
      <w:proofErr w:type="gramEnd"/>
      <w:r w:rsidRPr="00A03D0B">
        <w:rPr>
          <w:rFonts w:ascii="Times New Roman" w:hAnsi="Times New Roman" w:cs="Times New Roman"/>
          <w:sz w:val="28"/>
          <w:szCs w:val="28"/>
        </w:rPr>
        <w:t>,61% РБ)</w:t>
      </w:r>
    </w:p>
    <w:p w:rsidR="00ED1509" w:rsidRPr="00A03D0B" w:rsidRDefault="00ED1509" w:rsidP="00A03D0B">
      <w:pPr>
        <w:rPr>
          <w:rFonts w:ascii="Times New Roman" w:hAnsi="Times New Roman" w:cs="Times New Roman"/>
          <w:sz w:val="28"/>
          <w:szCs w:val="28"/>
        </w:rPr>
      </w:pPr>
      <w:r w:rsidRPr="00A03D0B">
        <w:rPr>
          <w:rFonts w:ascii="Times New Roman" w:hAnsi="Times New Roman" w:cs="Times New Roman"/>
          <w:sz w:val="28"/>
          <w:szCs w:val="28"/>
        </w:rPr>
        <w:t xml:space="preserve">Анализировать: 50,62% </w:t>
      </w:r>
      <w:proofErr w:type="gramStart"/>
      <w:r w:rsidRPr="00A03D0B">
        <w:rPr>
          <w:rFonts w:ascii="Times New Roman" w:hAnsi="Times New Roman" w:cs="Times New Roman"/>
          <w:sz w:val="28"/>
          <w:szCs w:val="28"/>
        </w:rPr>
        <w:t>(&lt; 51</w:t>
      </w:r>
      <w:proofErr w:type="gramEnd"/>
      <w:r w:rsidRPr="00A03D0B">
        <w:rPr>
          <w:rFonts w:ascii="Times New Roman" w:hAnsi="Times New Roman" w:cs="Times New Roman"/>
          <w:sz w:val="28"/>
          <w:szCs w:val="28"/>
        </w:rPr>
        <w:t>,88% РБ)</w:t>
      </w:r>
    </w:p>
    <w:p w:rsidR="00ED1509" w:rsidRPr="00A03D0B" w:rsidRDefault="00ED1509" w:rsidP="00A03D0B">
      <w:pPr>
        <w:rPr>
          <w:rFonts w:ascii="Times New Roman" w:hAnsi="Times New Roman" w:cs="Times New Roman"/>
          <w:sz w:val="28"/>
          <w:szCs w:val="28"/>
        </w:rPr>
      </w:pPr>
      <w:r w:rsidRPr="00A03D0B">
        <w:rPr>
          <w:rFonts w:ascii="Times New Roman" w:hAnsi="Times New Roman" w:cs="Times New Roman"/>
          <w:sz w:val="28"/>
          <w:szCs w:val="28"/>
        </w:rPr>
        <w:t xml:space="preserve">Систематизировать: 44,90% </w:t>
      </w:r>
      <w:proofErr w:type="gramStart"/>
      <w:r w:rsidRPr="00A03D0B">
        <w:rPr>
          <w:rFonts w:ascii="Times New Roman" w:hAnsi="Times New Roman" w:cs="Times New Roman"/>
          <w:sz w:val="28"/>
          <w:szCs w:val="28"/>
        </w:rPr>
        <w:t>(&lt; 50</w:t>
      </w:r>
      <w:proofErr w:type="gramEnd"/>
      <w:r w:rsidRPr="00A03D0B">
        <w:rPr>
          <w:rFonts w:ascii="Times New Roman" w:hAnsi="Times New Roman" w:cs="Times New Roman"/>
          <w:sz w:val="28"/>
          <w:szCs w:val="28"/>
        </w:rPr>
        <w:t>,03% РБ)</w:t>
      </w:r>
    </w:p>
    <w:p w:rsidR="00ED1509" w:rsidRPr="00A03D0B" w:rsidRDefault="00ED1509" w:rsidP="00A03D0B">
      <w:pPr>
        <w:rPr>
          <w:rFonts w:ascii="Times New Roman" w:hAnsi="Times New Roman" w:cs="Times New Roman"/>
          <w:sz w:val="28"/>
          <w:szCs w:val="28"/>
        </w:rPr>
      </w:pPr>
      <w:r w:rsidRPr="00A03D0B">
        <w:rPr>
          <w:rFonts w:ascii="Times New Roman" w:hAnsi="Times New Roman" w:cs="Times New Roman"/>
          <w:sz w:val="28"/>
          <w:szCs w:val="28"/>
        </w:rPr>
        <w:t xml:space="preserve">Интерпретировать: 30,93% </w:t>
      </w:r>
      <w:proofErr w:type="gramStart"/>
      <w:r w:rsidRPr="00A03D0B">
        <w:rPr>
          <w:rFonts w:ascii="Times New Roman" w:hAnsi="Times New Roman" w:cs="Times New Roman"/>
          <w:sz w:val="28"/>
          <w:szCs w:val="28"/>
        </w:rPr>
        <w:t>(&lt; 41</w:t>
      </w:r>
      <w:proofErr w:type="gramEnd"/>
      <w:r w:rsidRPr="00A03D0B">
        <w:rPr>
          <w:rFonts w:ascii="Times New Roman" w:hAnsi="Times New Roman" w:cs="Times New Roman"/>
          <w:sz w:val="28"/>
          <w:szCs w:val="28"/>
        </w:rPr>
        <w:t>,57% РБ) — наиболее проблемная зона.</w:t>
      </w:r>
    </w:p>
    <w:p w:rsidR="00ED1509" w:rsidRPr="00A03D0B" w:rsidRDefault="00ED1509" w:rsidP="00A03D0B">
      <w:pPr>
        <w:rPr>
          <w:rFonts w:ascii="Times New Roman" w:hAnsi="Times New Roman" w:cs="Times New Roman"/>
          <w:sz w:val="28"/>
          <w:szCs w:val="28"/>
        </w:rPr>
      </w:pPr>
      <w:r w:rsidRPr="00A03D0B">
        <w:rPr>
          <w:rFonts w:ascii="Times New Roman" w:hAnsi="Times New Roman" w:cs="Times New Roman"/>
          <w:sz w:val="28"/>
          <w:szCs w:val="28"/>
        </w:rPr>
        <w:t>Школы с нулевым или критически низким уровнем «Интерпретации»:</w:t>
      </w:r>
    </w:p>
    <w:p w:rsidR="00ED1509" w:rsidRPr="00A03D0B" w:rsidRDefault="00ED1509" w:rsidP="00A03D0B">
      <w:pPr>
        <w:rPr>
          <w:rFonts w:ascii="Times New Roman" w:hAnsi="Times New Roman" w:cs="Times New Roman"/>
          <w:sz w:val="28"/>
          <w:szCs w:val="28"/>
        </w:rPr>
      </w:pPr>
      <w:r w:rsidRPr="00A03D0B">
        <w:rPr>
          <w:rFonts w:ascii="Times New Roman" w:hAnsi="Times New Roman" w:cs="Times New Roman"/>
          <w:sz w:val="28"/>
          <w:szCs w:val="28"/>
        </w:rPr>
        <w:t xml:space="preserve">edu023869 (с. </w:t>
      </w:r>
      <w:proofErr w:type="spellStart"/>
      <w:r w:rsidRPr="00A03D0B">
        <w:rPr>
          <w:rFonts w:ascii="Times New Roman" w:hAnsi="Times New Roman" w:cs="Times New Roman"/>
          <w:sz w:val="28"/>
          <w:szCs w:val="28"/>
        </w:rPr>
        <w:t>Нижнеулу-Елга</w:t>
      </w:r>
      <w:proofErr w:type="spellEnd"/>
      <w:r w:rsidRPr="00A03D0B">
        <w:rPr>
          <w:rFonts w:ascii="Times New Roman" w:hAnsi="Times New Roman" w:cs="Times New Roman"/>
          <w:sz w:val="28"/>
          <w:szCs w:val="28"/>
        </w:rPr>
        <w:t>): 0,00%</w:t>
      </w:r>
    </w:p>
    <w:p w:rsidR="00ED1509" w:rsidRPr="00A03D0B" w:rsidRDefault="00ED1509" w:rsidP="00A03D0B">
      <w:pPr>
        <w:rPr>
          <w:rFonts w:ascii="Times New Roman" w:hAnsi="Times New Roman" w:cs="Times New Roman"/>
          <w:sz w:val="28"/>
          <w:szCs w:val="28"/>
        </w:rPr>
      </w:pPr>
      <w:r w:rsidRPr="00A03D0B">
        <w:rPr>
          <w:rFonts w:ascii="Times New Roman" w:hAnsi="Times New Roman" w:cs="Times New Roman"/>
          <w:sz w:val="28"/>
          <w:szCs w:val="28"/>
        </w:rPr>
        <w:t>edu026016 (с. Средние Карамалы): 0,00%</w:t>
      </w:r>
    </w:p>
    <w:p w:rsidR="00ED1509" w:rsidRPr="00A03D0B" w:rsidRDefault="00ED1509" w:rsidP="00A03D0B">
      <w:pPr>
        <w:rPr>
          <w:rFonts w:ascii="Times New Roman" w:hAnsi="Times New Roman" w:cs="Times New Roman"/>
          <w:sz w:val="28"/>
          <w:szCs w:val="28"/>
        </w:rPr>
      </w:pPr>
      <w:r w:rsidRPr="00A03D0B">
        <w:rPr>
          <w:rFonts w:ascii="Times New Roman" w:hAnsi="Times New Roman" w:cs="Times New Roman"/>
          <w:sz w:val="28"/>
          <w:szCs w:val="28"/>
        </w:rPr>
        <w:t xml:space="preserve">edu023872 (с. </w:t>
      </w:r>
      <w:proofErr w:type="spellStart"/>
      <w:r w:rsidRPr="00A03D0B">
        <w:rPr>
          <w:rFonts w:ascii="Times New Roman" w:hAnsi="Times New Roman" w:cs="Times New Roman"/>
          <w:sz w:val="28"/>
          <w:szCs w:val="28"/>
        </w:rPr>
        <w:t>Старотураево</w:t>
      </w:r>
      <w:proofErr w:type="spellEnd"/>
      <w:r w:rsidRPr="00A03D0B">
        <w:rPr>
          <w:rFonts w:ascii="Times New Roman" w:hAnsi="Times New Roman" w:cs="Times New Roman"/>
          <w:sz w:val="28"/>
          <w:szCs w:val="28"/>
        </w:rPr>
        <w:t>): 0,00%</w:t>
      </w:r>
    </w:p>
    <w:p w:rsidR="00ED1509" w:rsidRDefault="00ED1509" w:rsidP="00A03D0B">
      <w:pPr>
        <w:rPr>
          <w:rFonts w:ascii="Times New Roman" w:hAnsi="Times New Roman" w:cs="Times New Roman"/>
          <w:sz w:val="28"/>
          <w:szCs w:val="28"/>
        </w:rPr>
      </w:pPr>
      <w:r w:rsidRPr="00A03D0B">
        <w:rPr>
          <w:rFonts w:ascii="Times New Roman" w:hAnsi="Times New Roman" w:cs="Times New Roman"/>
          <w:sz w:val="28"/>
          <w:szCs w:val="28"/>
        </w:rPr>
        <w:t>edu023868 (с. им. Восьмое Марта): 10,00%</w:t>
      </w:r>
    </w:p>
    <w:p w:rsidR="00A03D0B" w:rsidRPr="00A03D0B" w:rsidRDefault="00A03D0B" w:rsidP="00A03D0B">
      <w:pPr>
        <w:rPr>
          <w:rFonts w:ascii="Times New Roman" w:hAnsi="Times New Roman" w:cs="Times New Roman"/>
          <w:b/>
          <w:sz w:val="28"/>
          <w:szCs w:val="28"/>
        </w:rPr>
      </w:pPr>
      <w:r w:rsidRPr="00A03D0B">
        <w:rPr>
          <w:rFonts w:ascii="Times New Roman" w:hAnsi="Times New Roman" w:cs="Times New Roman"/>
          <w:b/>
          <w:sz w:val="28"/>
          <w:szCs w:val="28"/>
        </w:rPr>
        <w:t>5. Анализ естественно-научной грамотности (ЕНГ) в разрезе ЦО «Точка роста»</w:t>
      </w:r>
    </w:p>
    <w:p w:rsidR="00A03D0B" w:rsidRPr="00A03D0B" w:rsidRDefault="00A03D0B" w:rsidP="00A03D0B">
      <w:pPr>
        <w:rPr>
          <w:rFonts w:ascii="Times New Roman" w:hAnsi="Times New Roman" w:cs="Times New Roman"/>
          <w:sz w:val="28"/>
          <w:szCs w:val="28"/>
        </w:rPr>
      </w:pPr>
      <w:r w:rsidRPr="00A03D0B">
        <w:rPr>
          <w:rFonts w:ascii="Times New Roman" w:hAnsi="Times New Roman" w:cs="Times New Roman"/>
          <w:sz w:val="28"/>
          <w:szCs w:val="28"/>
        </w:rPr>
        <w:t>Согласно таблице «</w:t>
      </w:r>
      <w:proofErr w:type="spellStart"/>
      <w:r w:rsidRPr="00A03D0B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A03D0B">
        <w:rPr>
          <w:rFonts w:ascii="Times New Roman" w:hAnsi="Times New Roman" w:cs="Times New Roman"/>
          <w:sz w:val="28"/>
          <w:szCs w:val="28"/>
        </w:rPr>
        <w:t xml:space="preserve"> ЕНГ без Центров образования "Точка роста"</w:t>
      </w:r>
      <w:proofErr w:type="gramStart"/>
      <w:r w:rsidRPr="00A03D0B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Pr="00A03D0B">
        <w:rPr>
          <w:rFonts w:ascii="Times New Roman" w:hAnsi="Times New Roman" w:cs="Times New Roman"/>
          <w:sz w:val="28"/>
          <w:szCs w:val="28"/>
        </w:rPr>
        <w:t xml:space="preserve"> (так как большинство школ района не имеют ЦО ТР или данные агрегированы в этой категории):</w:t>
      </w:r>
    </w:p>
    <w:p w:rsidR="00A03D0B" w:rsidRPr="00A03D0B" w:rsidRDefault="00A03D0B" w:rsidP="00A03D0B">
      <w:pPr>
        <w:rPr>
          <w:rFonts w:ascii="Times New Roman" w:hAnsi="Times New Roman" w:cs="Times New Roman"/>
          <w:sz w:val="28"/>
          <w:szCs w:val="28"/>
        </w:rPr>
      </w:pPr>
      <w:r w:rsidRPr="00A03D0B">
        <w:rPr>
          <w:rFonts w:ascii="Times New Roman" w:hAnsi="Times New Roman" w:cs="Times New Roman"/>
          <w:sz w:val="28"/>
          <w:szCs w:val="28"/>
        </w:rPr>
        <w:t>Ермекеевский МР (без ЦО ТР):</w:t>
      </w:r>
    </w:p>
    <w:p w:rsidR="00A03D0B" w:rsidRPr="00A03D0B" w:rsidRDefault="00A03D0B" w:rsidP="00A03D0B">
      <w:pPr>
        <w:rPr>
          <w:rFonts w:ascii="Times New Roman" w:hAnsi="Times New Roman" w:cs="Times New Roman"/>
          <w:sz w:val="28"/>
          <w:szCs w:val="28"/>
        </w:rPr>
      </w:pPr>
      <w:r w:rsidRPr="00A03D0B">
        <w:rPr>
          <w:rFonts w:ascii="Times New Roman" w:hAnsi="Times New Roman" w:cs="Times New Roman"/>
          <w:sz w:val="28"/>
          <w:szCs w:val="28"/>
        </w:rPr>
        <w:t xml:space="preserve">5 класс: </w:t>
      </w:r>
      <w:proofErr w:type="spellStart"/>
      <w:r w:rsidRPr="00A03D0B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A03D0B">
        <w:rPr>
          <w:rFonts w:ascii="Times New Roman" w:hAnsi="Times New Roman" w:cs="Times New Roman"/>
          <w:sz w:val="28"/>
          <w:szCs w:val="28"/>
        </w:rPr>
        <w:t xml:space="preserve"> ЕНГ – 16,67% (РБ: 48,08%).</w:t>
      </w:r>
    </w:p>
    <w:p w:rsidR="00A03D0B" w:rsidRPr="00A03D0B" w:rsidRDefault="00A03D0B" w:rsidP="00A03D0B">
      <w:pPr>
        <w:rPr>
          <w:rFonts w:ascii="Times New Roman" w:hAnsi="Times New Roman" w:cs="Times New Roman"/>
          <w:sz w:val="28"/>
          <w:szCs w:val="28"/>
        </w:rPr>
      </w:pPr>
      <w:r w:rsidRPr="00A03D0B">
        <w:rPr>
          <w:rFonts w:ascii="Times New Roman" w:hAnsi="Times New Roman" w:cs="Times New Roman"/>
          <w:sz w:val="28"/>
          <w:szCs w:val="28"/>
        </w:rPr>
        <w:t xml:space="preserve">6 класс: </w:t>
      </w:r>
      <w:proofErr w:type="spellStart"/>
      <w:r w:rsidRPr="00A03D0B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A03D0B">
        <w:rPr>
          <w:rFonts w:ascii="Times New Roman" w:hAnsi="Times New Roman" w:cs="Times New Roman"/>
          <w:sz w:val="28"/>
          <w:szCs w:val="28"/>
        </w:rPr>
        <w:t xml:space="preserve"> ЕНГ – 65,00% (РБ: 59,13%).</w:t>
      </w:r>
    </w:p>
    <w:p w:rsidR="00A03D0B" w:rsidRPr="00A03D0B" w:rsidRDefault="00A03D0B" w:rsidP="00A03D0B">
      <w:pPr>
        <w:rPr>
          <w:rFonts w:ascii="Times New Roman" w:hAnsi="Times New Roman" w:cs="Times New Roman"/>
          <w:sz w:val="28"/>
          <w:szCs w:val="28"/>
        </w:rPr>
      </w:pPr>
      <w:r w:rsidRPr="00A03D0B">
        <w:rPr>
          <w:rFonts w:ascii="Times New Roman" w:hAnsi="Times New Roman" w:cs="Times New Roman"/>
          <w:sz w:val="28"/>
          <w:szCs w:val="28"/>
        </w:rPr>
        <w:t xml:space="preserve">7 класс: </w:t>
      </w:r>
      <w:proofErr w:type="spellStart"/>
      <w:r w:rsidRPr="00A03D0B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A03D0B">
        <w:rPr>
          <w:rFonts w:ascii="Times New Roman" w:hAnsi="Times New Roman" w:cs="Times New Roman"/>
          <w:sz w:val="28"/>
          <w:szCs w:val="28"/>
        </w:rPr>
        <w:t xml:space="preserve"> ЕНГ – 66,67% (РБ: 31,27%).</w:t>
      </w:r>
    </w:p>
    <w:p w:rsidR="00A03D0B" w:rsidRPr="00A03D0B" w:rsidRDefault="00A03D0B" w:rsidP="00A03D0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03D0B">
        <w:rPr>
          <w:rFonts w:ascii="Times New Roman" w:hAnsi="Times New Roman" w:cs="Times New Roman"/>
          <w:sz w:val="28"/>
          <w:szCs w:val="28"/>
        </w:rPr>
        <w:t>Это подтверждает вывод о том, что основные проблемы сосредоточены в 5 классе, тогда как в старших параллелях район показывает результаты выше республиканских средних даже без инфраструктуры ЦО «Точка роста».</w:t>
      </w:r>
    </w:p>
    <w:p w:rsidR="00A03D0B" w:rsidRPr="006356BC" w:rsidRDefault="00A03D0B" w:rsidP="006356B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356BC">
        <w:rPr>
          <w:rFonts w:ascii="Times New Roman" w:hAnsi="Times New Roman" w:cs="Times New Roman"/>
          <w:b/>
          <w:sz w:val="28"/>
          <w:szCs w:val="28"/>
        </w:rPr>
        <w:t>6. Итоговые выводы и адресные рекомендации</w:t>
      </w:r>
    </w:p>
    <w:p w:rsidR="00A03D0B" w:rsidRPr="00A03D0B" w:rsidRDefault="00A03D0B" w:rsidP="006356BC">
      <w:pPr>
        <w:jc w:val="both"/>
        <w:rPr>
          <w:rFonts w:ascii="Times New Roman" w:hAnsi="Times New Roman" w:cs="Times New Roman"/>
          <w:sz w:val="28"/>
          <w:szCs w:val="28"/>
        </w:rPr>
      </w:pPr>
      <w:r w:rsidRPr="00A03D0B">
        <w:rPr>
          <w:rFonts w:ascii="Times New Roman" w:hAnsi="Times New Roman" w:cs="Times New Roman"/>
          <w:sz w:val="28"/>
          <w:szCs w:val="28"/>
        </w:rPr>
        <w:t>Выводы:</w:t>
      </w:r>
    </w:p>
    <w:p w:rsidR="00A03D0B" w:rsidRPr="00A03D0B" w:rsidRDefault="00A03D0B" w:rsidP="006356BC">
      <w:pPr>
        <w:jc w:val="both"/>
        <w:rPr>
          <w:rFonts w:ascii="Times New Roman" w:hAnsi="Times New Roman" w:cs="Times New Roman"/>
          <w:sz w:val="28"/>
          <w:szCs w:val="28"/>
        </w:rPr>
      </w:pPr>
      <w:r w:rsidRPr="00A03D0B">
        <w:rPr>
          <w:rFonts w:ascii="Times New Roman" w:hAnsi="Times New Roman" w:cs="Times New Roman"/>
          <w:sz w:val="28"/>
          <w:szCs w:val="28"/>
        </w:rPr>
        <w:t>Кризис 5-го класса: Показатели 5-классников критически низки (ФГ 13,33%, МГ 10,00%, ЕНГ 16,67%). Это создает риск неуспеваемости в дальнейшем.</w:t>
      </w:r>
    </w:p>
    <w:p w:rsidR="00A03D0B" w:rsidRPr="00A03D0B" w:rsidRDefault="00A03D0B" w:rsidP="006356BC">
      <w:pPr>
        <w:jc w:val="both"/>
        <w:rPr>
          <w:rFonts w:ascii="Times New Roman" w:hAnsi="Times New Roman" w:cs="Times New Roman"/>
          <w:sz w:val="28"/>
          <w:szCs w:val="28"/>
        </w:rPr>
      </w:pPr>
      <w:r w:rsidRPr="00A03D0B">
        <w:rPr>
          <w:rFonts w:ascii="Times New Roman" w:hAnsi="Times New Roman" w:cs="Times New Roman"/>
          <w:sz w:val="28"/>
          <w:szCs w:val="28"/>
        </w:rPr>
        <w:t>Успех 7-го класса: Район демонстрирует отличные результаты в 7 классе (ФГ 74,07%), превышающие средние по РБ. Это говорит о потенциале педагогического состава.</w:t>
      </w:r>
    </w:p>
    <w:p w:rsidR="00A03D0B" w:rsidRPr="00A03D0B" w:rsidRDefault="00A03D0B" w:rsidP="006356BC">
      <w:pPr>
        <w:jc w:val="both"/>
        <w:rPr>
          <w:rFonts w:ascii="Times New Roman" w:hAnsi="Times New Roman" w:cs="Times New Roman"/>
          <w:sz w:val="28"/>
          <w:szCs w:val="28"/>
        </w:rPr>
      </w:pPr>
      <w:r w:rsidRPr="00A03D0B">
        <w:rPr>
          <w:rFonts w:ascii="Times New Roman" w:hAnsi="Times New Roman" w:cs="Times New Roman"/>
          <w:sz w:val="28"/>
          <w:szCs w:val="28"/>
        </w:rPr>
        <w:lastRenderedPageBreak/>
        <w:t>Дефицит интерпретации: Самый слабый навык у учащихся района — «Интерпретировать информацию» (30,93%). Учащиеся испытывают трудности с работой с графиками, таблицами и картами.</w:t>
      </w:r>
    </w:p>
    <w:p w:rsidR="00A03D0B" w:rsidRPr="00A03D0B" w:rsidRDefault="00A03D0B" w:rsidP="006356BC">
      <w:pPr>
        <w:jc w:val="both"/>
        <w:rPr>
          <w:rFonts w:ascii="Times New Roman" w:hAnsi="Times New Roman" w:cs="Times New Roman"/>
          <w:sz w:val="28"/>
          <w:szCs w:val="28"/>
        </w:rPr>
      </w:pPr>
      <w:r w:rsidRPr="00A03D0B">
        <w:rPr>
          <w:rFonts w:ascii="Times New Roman" w:hAnsi="Times New Roman" w:cs="Times New Roman"/>
          <w:sz w:val="28"/>
          <w:szCs w:val="28"/>
        </w:rPr>
        <w:t>Поляризация школ: Разрыв между лидерами (edu026017) и аутсайдерами (edu023869) составляет более 50 процентных пунктов.</w:t>
      </w:r>
    </w:p>
    <w:p w:rsidR="00A03D0B" w:rsidRPr="00A03D0B" w:rsidRDefault="00A03D0B" w:rsidP="006356BC">
      <w:pPr>
        <w:jc w:val="both"/>
        <w:rPr>
          <w:rFonts w:ascii="Times New Roman" w:hAnsi="Times New Roman" w:cs="Times New Roman"/>
          <w:sz w:val="28"/>
          <w:szCs w:val="28"/>
        </w:rPr>
      </w:pPr>
      <w:r w:rsidRPr="00A03D0B">
        <w:rPr>
          <w:rFonts w:ascii="Times New Roman" w:hAnsi="Times New Roman" w:cs="Times New Roman"/>
          <w:sz w:val="28"/>
          <w:szCs w:val="28"/>
        </w:rPr>
        <w:t>Рекомендации:</w:t>
      </w:r>
    </w:p>
    <w:p w:rsidR="006356BC" w:rsidRPr="00A03D0B" w:rsidRDefault="006356BC" w:rsidP="006356BC">
      <w:pPr>
        <w:jc w:val="both"/>
        <w:rPr>
          <w:rFonts w:ascii="Times New Roman" w:hAnsi="Times New Roman" w:cs="Times New Roman"/>
          <w:sz w:val="28"/>
          <w:szCs w:val="28"/>
        </w:rPr>
      </w:pPr>
      <w:r w:rsidRPr="00A03D0B">
        <w:rPr>
          <w:rFonts w:ascii="Times New Roman" w:hAnsi="Times New Roman" w:cs="Times New Roman"/>
          <w:sz w:val="28"/>
          <w:szCs w:val="28"/>
        </w:rPr>
        <w:t>Для руководителей ОО:</w:t>
      </w:r>
    </w:p>
    <w:p w:rsidR="00A03D0B" w:rsidRPr="00A03D0B" w:rsidRDefault="00A03D0B" w:rsidP="006356BC">
      <w:pPr>
        <w:jc w:val="both"/>
        <w:rPr>
          <w:rFonts w:ascii="Times New Roman" w:hAnsi="Times New Roman" w:cs="Times New Roman"/>
          <w:sz w:val="28"/>
          <w:szCs w:val="28"/>
        </w:rPr>
      </w:pPr>
      <w:r w:rsidRPr="00A03D0B">
        <w:rPr>
          <w:rFonts w:ascii="Times New Roman" w:hAnsi="Times New Roman" w:cs="Times New Roman"/>
          <w:sz w:val="28"/>
          <w:szCs w:val="28"/>
        </w:rPr>
        <w:t>Обеспечить 100% участие целевой выборки в 6 классе в следующем мониторинге (текущая доля 62,07% искажает картину).</w:t>
      </w:r>
    </w:p>
    <w:p w:rsidR="00A03D0B" w:rsidRPr="00A03D0B" w:rsidRDefault="00A03D0B" w:rsidP="006356BC">
      <w:pPr>
        <w:jc w:val="both"/>
        <w:rPr>
          <w:rFonts w:ascii="Times New Roman" w:hAnsi="Times New Roman" w:cs="Times New Roman"/>
          <w:sz w:val="28"/>
          <w:szCs w:val="28"/>
        </w:rPr>
      </w:pPr>
      <w:r w:rsidRPr="00A03D0B">
        <w:rPr>
          <w:rFonts w:ascii="Times New Roman" w:hAnsi="Times New Roman" w:cs="Times New Roman"/>
          <w:sz w:val="28"/>
          <w:szCs w:val="28"/>
        </w:rPr>
        <w:t>edu023869, edu026016, edu023868: Разработать индивидуальные планы повышения квалификации для педагогов начальных классов. Внедрить ежедневные упражнения на смысловое чтение и работу с таблицами.</w:t>
      </w:r>
    </w:p>
    <w:p w:rsidR="00A03D0B" w:rsidRPr="00A03D0B" w:rsidRDefault="00A03D0B" w:rsidP="006356BC">
      <w:pPr>
        <w:jc w:val="both"/>
        <w:rPr>
          <w:rFonts w:ascii="Times New Roman" w:hAnsi="Times New Roman" w:cs="Times New Roman"/>
          <w:sz w:val="28"/>
          <w:szCs w:val="28"/>
        </w:rPr>
      </w:pPr>
      <w:r w:rsidRPr="00A03D0B">
        <w:rPr>
          <w:rFonts w:ascii="Times New Roman" w:hAnsi="Times New Roman" w:cs="Times New Roman"/>
          <w:sz w:val="28"/>
          <w:szCs w:val="28"/>
        </w:rPr>
        <w:t>edu023867, edu023871, edu023872: Усилить работу над навыком «Интерпретировать информацию». Использовать задания формата PISA/ФИПИ в текущих контрольных работах.</w:t>
      </w:r>
    </w:p>
    <w:p w:rsidR="00A03D0B" w:rsidRPr="00A03D0B" w:rsidRDefault="00A03D0B" w:rsidP="006356BC">
      <w:pPr>
        <w:jc w:val="both"/>
        <w:rPr>
          <w:rFonts w:ascii="Times New Roman" w:hAnsi="Times New Roman" w:cs="Times New Roman"/>
          <w:sz w:val="28"/>
          <w:szCs w:val="28"/>
        </w:rPr>
      </w:pPr>
      <w:r w:rsidRPr="00A03D0B">
        <w:rPr>
          <w:rFonts w:ascii="Times New Roman" w:hAnsi="Times New Roman" w:cs="Times New Roman"/>
          <w:sz w:val="28"/>
          <w:szCs w:val="28"/>
        </w:rPr>
        <w:t>edu026017, edu023875: Обобщить опыт работы и представить его на районном методическом объединении.</w:t>
      </w:r>
    </w:p>
    <w:p w:rsidR="00A03D0B" w:rsidRPr="00A03D0B" w:rsidRDefault="00A03D0B" w:rsidP="006356BC">
      <w:pPr>
        <w:jc w:val="both"/>
        <w:rPr>
          <w:rFonts w:ascii="Times New Roman" w:hAnsi="Times New Roman" w:cs="Times New Roman"/>
          <w:sz w:val="28"/>
          <w:szCs w:val="28"/>
        </w:rPr>
      </w:pPr>
      <w:r w:rsidRPr="00A03D0B">
        <w:rPr>
          <w:rFonts w:ascii="Times New Roman" w:hAnsi="Times New Roman" w:cs="Times New Roman"/>
          <w:sz w:val="28"/>
          <w:szCs w:val="28"/>
        </w:rPr>
        <w:t>Для учителей-предметников:</w:t>
      </w:r>
    </w:p>
    <w:p w:rsidR="00A03D0B" w:rsidRPr="00A03D0B" w:rsidRDefault="00A03D0B" w:rsidP="006356BC">
      <w:pPr>
        <w:jc w:val="both"/>
        <w:rPr>
          <w:rFonts w:ascii="Times New Roman" w:hAnsi="Times New Roman" w:cs="Times New Roman"/>
          <w:sz w:val="28"/>
          <w:szCs w:val="28"/>
        </w:rPr>
      </w:pPr>
      <w:r w:rsidRPr="00A03D0B">
        <w:rPr>
          <w:rFonts w:ascii="Times New Roman" w:hAnsi="Times New Roman" w:cs="Times New Roman"/>
          <w:sz w:val="28"/>
          <w:szCs w:val="28"/>
        </w:rPr>
        <w:t xml:space="preserve">Внедрять </w:t>
      </w:r>
      <w:proofErr w:type="spellStart"/>
      <w:r w:rsidRPr="00A03D0B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Pr="00A03D0B">
        <w:rPr>
          <w:rFonts w:ascii="Times New Roman" w:hAnsi="Times New Roman" w:cs="Times New Roman"/>
          <w:sz w:val="28"/>
          <w:szCs w:val="28"/>
        </w:rPr>
        <w:t xml:space="preserve"> связи: использовать тексты и данные из естественных наук на уроках русского языка и математики.</w:t>
      </w:r>
    </w:p>
    <w:p w:rsidR="00A03D0B" w:rsidRPr="00A03D0B" w:rsidRDefault="00A03D0B" w:rsidP="006356BC">
      <w:pPr>
        <w:jc w:val="both"/>
        <w:rPr>
          <w:rFonts w:ascii="Times New Roman" w:hAnsi="Times New Roman" w:cs="Times New Roman"/>
          <w:sz w:val="28"/>
          <w:szCs w:val="28"/>
        </w:rPr>
      </w:pPr>
      <w:r w:rsidRPr="00A03D0B">
        <w:rPr>
          <w:rFonts w:ascii="Times New Roman" w:hAnsi="Times New Roman" w:cs="Times New Roman"/>
          <w:sz w:val="28"/>
          <w:szCs w:val="28"/>
        </w:rPr>
        <w:t>Обучать детей работе с визуальной информацией (чтение диаграмм, карт, схем) через специальные упражнения на интерпретацию.</w:t>
      </w:r>
    </w:p>
    <w:p w:rsidR="00A03D0B" w:rsidRPr="00A03D0B" w:rsidRDefault="00A03D0B" w:rsidP="006356BC">
      <w:pPr>
        <w:jc w:val="both"/>
        <w:rPr>
          <w:rFonts w:ascii="Times New Roman" w:hAnsi="Times New Roman" w:cs="Times New Roman"/>
          <w:sz w:val="28"/>
          <w:szCs w:val="28"/>
        </w:rPr>
      </w:pPr>
      <w:r w:rsidRPr="00A03D0B">
        <w:rPr>
          <w:rFonts w:ascii="Times New Roman" w:hAnsi="Times New Roman" w:cs="Times New Roman"/>
          <w:sz w:val="28"/>
          <w:szCs w:val="28"/>
        </w:rPr>
        <w:t>В 5-х классах сделать акцент на базовой математической и естественно-научной грамотности, так как текущие показатели близки к нулю.</w:t>
      </w:r>
    </w:p>
    <w:p w:rsidR="00A03D0B" w:rsidRPr="00A03D0B" w:rsidRDefault="006356BC" w:rsidP="006356B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Насибуллина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С.Р.-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завметодкабинетом</w:t>
      </w:r>
      <w:proofErr w:type="spellEnd"/>
    </w:p>
    <w:p w:rsidR="00A03D0B" w:rsidRPr="00A03D0B" w:rsidRDefault="00A03D0B" w:rsidP="006356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3D0B" w:rsidRDefault="00A03D0B" w:rsidP="00A03D0B">
      <w:pPr>
        <w:rPr>
          <w:rFonts w:ascii="Times New Roman" w:hAnsi="Times New Roman" w:cs="Times New Roman"/>
          <w:sz w:val="28"/>
          <w:szCs w:val="28"/>
        </w:rPr>
      </w:pPr>
    </w:p>
    <w:p w:rsidR="00002EF3" w:rsidRPr="00A03D0B" w:rsidRDefault="00002EF3" w:rsidP="00A03D0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02EF3" w:rsidRPr="00A03D0B" w:rsidSect="00640ABF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44C56"/>
    <w:multiLevelType w:val="multilevel"/>
    <w:tmpl w:val="A03E1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3D2C73"/>
    <w:multiLevelType w:val="multilevel"/>
    <w:tmpl w:val="E318B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F22803"/>
    <w:multiLevelType w:val="multilevel"/>
    <w:tmpl w:val="4C7CC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C1341B"/>
    <w:multiLevelType w:val="multilevel"/>
    <w:tmpl w:val="3DE28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395F14"/>
    <w:multiLevelType w:val="multilevel"/>
    <w:tmpl w:val="90465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7905DA"/>
    <w:multiLevelType w:val="multilevel"/>
    <w:tmpl w:val="6CC2C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BE5A79"/>
    <w:multiLevelType w:val="multilevel"/>
    <w:tmpl w:val="19EA9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B22212"/>
    <w:multiLevelType w:val="multilevel"/>
    <w:tmpl w:val="A2226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9A7F44"/>
    <w:multiLevelType w:val="multilevel"/>
    <w:tmpl w:val="6A361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7C24BC"/>
    <w:multiLevelType w:val="multilevel"/>
    <w:tmpl w:val="14F43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857A3A"/>
    <w:multiLevelType w:val="multilevel"/>
    <w:tmpl w:val="CBCA9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A96290"/>
    <w:multiLevelType w:val="multilevel"/>
    <w:tmpl w:val="E51AD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2A5382"/>
    <w:multiLevelType w:val="multilevel"/>
    <w:tmpl w:val="F4863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BA7813"/>
    <w:multiLevelType w:val="multilevel"/>
    <w:tmpl w:val="63B81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0B00F3"/>
    <w:multiLevelType w:val="multilevel"/>
    <w:tmpl w:val="55F62F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4C15282"/>
    <w:multiLevelType w:val="multilevel"/>
    <w:tmpl w:val="398C1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8692AB8"/>
    <w:multiLevelType w:val="multilevel"/>
    <w:tmpl w:val="2AB02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A94249"/>
    <w:multiLevelType w:val="multilevel"/>
    <w:tmpl w:val="387AF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2914893"/>
    <w:multiLevelType w:val="multilevel"/>
    <w:tmpl w:val="E4B47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771DC8"/>
    <w:multiLevelType w:val="multilevel"/>
    <w:tmpl w:val="62F24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5141E8"/>
    <w:multiLevelType w:val="multilevel"/>
    <w:tmpl w:val="2A0C7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095037"/>
    <w:multiLevelType w:val="multilevel"/>
    <w:tmpl w:val="1D48B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5EB2459"/>
    <w:multiLevelType w:val="multilevel"/>
    <w:tmpl w:val="48380F6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7E340F2"/>
    <w:multiLevelType w:val="multilevel"/>
    <w:tmpl w:val="865AD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8DC1F40"/>
    <w:multiLevelType w:val="multilevel"/>
    <w:tmpl w:val="27A41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A005165"/>
    <w:multiLevelType w:val="multilevel"/>
    <w:tmpl w:val="A1445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253868"/>
    <w:multiLevelType w:val="multilevel"/>
    <w:tmpl w:val="57B65C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0BB73BF"/>
    <w:multiLevelType w:val="multilevel"/>
    <w:tmpl w:val="9420F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4A77DA9"/>
    <w:multiLevelType w:val="multilevel"/>
    <w:tmpl w:val="43A466B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2"/>
  </w:num>
  <w:num w:numId="3">
    <w:abstractNumId w:val="18"/>
  </w:num>
  <w:num w:numId="4">
    <w:abstractNumId w:val="10"/>
  </w:num>
  <w:num w:numId="5">
    <w:abstractNumId w:val="11"/>
  </w:num>
  <w:num w:numId="6">
    <w:abstractNumId w:val="17"/>
  </w:num>
  <w:num w:numId="7">
    <w:abstractNumId w:val="0"/>
  </w:num>
  <w:num w:numId="8">
    <w:abstractNumId w:val="4"/>
  </w:num>
  <w:num w:numId="9">
    <w:abstractNumId w:val="1"/>
  </w:num>
  <w:num w:numId="10">
    <w:abstractNumId w:val="14"/>
  </w:num>
  <w:num w:numId="11">
    <w:abstractNumId w:val="22"/>
  </w:num>
  <w:num w:numId="12">
    <w:abstractNumId w:val="9"/>
  </w:num>
  <w:num w:numId="13">
    <w:abstractNumId w:val="25"/>
  </w:num>
  <w:num w:numId="14">
    <w:abstractNumId w:val="8"/>
  </w:num>
  <w:num w:numId="15">
    <w:abstractNumId w:val="21"/>
  </w:num>
  <w:num w:numId="16">
    <w:abstractNumId w:val="23"/>
  </w:num>
  <w:num w:numId="17">
    <w:abstractNumId w:val="6"/>
  </w:num>
  <w:num w:numId="18">
    <w:abstractNumId w:val="20"/>
  </w:num>
  <w:num w:numId="19">
    <w:abstractNumId w:val="13"/>
  </w:num>
  <w:num w:numId="20">
    <w:abstractNumId w:val="26"/>
  </w:num>
  <w:num w:numId="21">
    <w:abstractNumId w:val="28"/>
  </w:num>
  <w:num w:numId="22">
    <w:abstractNumId w:val="7"/>
  </w:num>
  <w:num w:numId="23">
    <w:abstractNumId w:val="15"/>
  </w:num>
  <w:num w:numId="24">
    <w:abstractNumId w:val="19"/>
  </w:num>
  <w:num w:numId="25">
    <w:abstractNumId w:val="2"/>
  </w:num>
  <w:num w:numId="26">
    <w:abstractNumId w:val="27"/>
  </w:num>
  <w:num w:numId="27">
    <w:abstractNumId w:val="3"/>
  </w:num>
  <w:num w:numId="28">
    <w:abstractNumId w:val="16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EF3"/>
    <w:rsid w:val="00002EF3"/>
    <w:rsid w:val="006356BC"/>
    <w:rsid w:val="00640ABF"/>
    <w:rsid w:val="00A03D0B"/>
    <w:rsid w:val="00EB05F8"/>
    <w:rsid w:val="00ED1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BD5DC"/>
  <w15:chartTrackingRefBased/>
  <w15:docId w15:val="{9CE45608-C692-436E-8EB4-66C74D8D9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2E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wen-markdown-text">
    <w:name w:val="qwen-markdown-text"/>
    <w:basedOn w:val="a0"/>
    <w:rsid w:val="00640A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9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542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26951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283863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76136298">
          <w:marLeft w:val="0"/>
          <w:marRight w:val="0"/>
          <w:marTop w:val="0"/>
          <w:marBottom w:val="0"/>
          <w:divBdr>
            <w:top w:val="single" w:sz="6" w:space="0" w:color="E1E3EA"/>
            <w:left w:val="single" w:sz="6" w:space="0" w:color="E1E3EA"/>
            <w:bottom w:val="single" w:sz="6" w:space="0" w:color="E1E3EA"/>
            <w:right w:val="single" w:sz="6" w:space="0" w:color="E1E3EA"/>
          </w:divBdr>
          <w:divsChild>
            <w:div w:id="104617901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5511345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9108812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1300720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3260127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511320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526405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2200764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1088811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702967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257548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6326114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1214074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7694859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6060062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1715329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834983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0659317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079703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061065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359978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190082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751322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0487634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04591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7113517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01449890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49869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636577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0879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1314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54404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561997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021260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894784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912349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570366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129751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028111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843518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060162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531890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385651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751764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7728390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299076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661529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9159501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379915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191382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197861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21714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050309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903212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322148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4481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0956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020284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180211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486344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208653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7710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24374">
          <w:marLeft w:val="0"/>
          <w:marRight w:val="0"/>
          <w:marTop w:val="0"/>
          <w:marBottom w:val="0"/>
          <w:divBdr>
            <w:top w:val="single" w:sz="2" w:space="30" w:color="E3E3E3"/>
            <w:left w:val="single" w:sz="2" w:space="0" w:color="E3E3E3"/>
            <w:bottom w:val="single" w:sz="2" w:space="12" w:color="E3E3E3"/>
            <w:right w:val="single" w:sz="2" w:space="0" w:color="E3E3E3"/>
          </w:divBdr>
          <w:divsChild>
            <w:div w:id="65276284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31" w:color="E3E3E3"/>
                <w:right w:val="single" w:sz="2" w:space="0" w:color="E3E3E3"/>
              </w:divBdr>
              <w:divsChild>
                <w:div w:id="175573888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24" w:color="E3E3E3"/>
                    <w:bottom w:val="single" w:sz="2" w:space="0" w:color="E3E3E3"/>
                    <w:right w:val="single" w:sz="2" w:space="17" w:color="E3E3E3"/>
                  </w:divBdr>
                  <w:divsChild>
                    <w:div w:id="50497840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4225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31140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900484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5851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388916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837310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336004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704984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934702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038621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1E3EA"/>
                                                <w:left w:val="single" w:sz="6" w:space="0" w:color="E1E3EA"/>
                                                <w:bottom w:val="single" w:sz="6" w:space="0" w:color="E1E3EA"/>
                                                <w:right w:val="single" w:sz="6" w:space="0" w:color="E1E3EA"/>
                                              </w:divBdr>
                                              <w:divsChild>
                                                <w:div w:id="301422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074471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443376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386077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298388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379482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319455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964530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833683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980263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109082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2551653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451023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831215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598224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541526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51924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964501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677853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2129658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947955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590622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279919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622613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586650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050688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47447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725103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760952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270473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468162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44395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266687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428816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25034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512259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1E3EA"/>
                                                <w:left w:val="single" w:sz="6" w:space="0" w:color="E1E3EA"/>
                                                <w:bottom w:val="single" w:sz="6" w:space="0" w:color="E1E3EA"/>
                                                <w:right w:val="single" w:sz="6" w:space="0" w:color="E1E3EA"/>
                                              </w:divBdr>
                                              <w:divsChild>
                                                <w:div w:id="1185486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639771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2980028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20951259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9671987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79701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889520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6628113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649136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9027147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992051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199244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8152978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723021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381244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711490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397174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455677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815020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88301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129398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307590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19693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8726503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0284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626767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63976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600647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612281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7453762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424495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065033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901398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531772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865562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78933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13969732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3245578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70313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8DAE3"/>
                            <w:left w:val="single" w:sz="6" w:space="0" w:color="D8DAE3"/>
                            <w:bottom w:val="single" w:sz="6" w:space="0" w:color="D8DAE3"/>
                            <w:right w:val="single" w:sz="6" w:space="0" w:color="D8DAE3"/>
                          </w:divBdr>
                          <w:divsChild>
                            <w:div w:id="2004817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755131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</w:div>
                              </w:divsChild>
                            </w:div>
                            <w:div w:id="1067462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64840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</w:div>
                              </w:divsChild>
                            </w:div>
                            <w:div w:id="125202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773399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</w:div>
                              </w:divsChild>
                            </w:div>
                            <w:div w:id="848131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783623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5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7221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903947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136555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112398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6365036">
          <w:marLeft w:val="0"/>
          <w:marRight w:val="0"/>
          <w:marTop w:val="0"/>
          <w:marBottom w:val="0"/>
          <w:divBdr>
            <w:top w:val="single" w:sz="6" w:space="0" w:color="E1E3EA"/>
            <w:left w:val="single" w:sz="6" w:space="0" w:color="E1E3EA"/>
            <w:bottom w:val="single" w:sz="6" w:space="0" w:color="E1E3EA"/>
            <w:right w:val="single" w:sz="6" w:space="0" w:color="E1E3EA"/>
          </w:divBdr>
          <w:divsChild>
            <w:div w:id="44728663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70867644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20257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530031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653941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4763641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8049049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644747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245254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2571409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2490582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713152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9488339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3376763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358447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481832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16576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343485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4667273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2387678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848421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516647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2323916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265761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3228742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2941065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8231580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014337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599405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860188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524533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988163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452765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555684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1068</Words>
  <Characters>6092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2026-06-11T07:25:00Z</dcterms:created>
  <dcterms:modified xsi:type="dcterms:W3CDTF">2026-06-11T07:25:00Z</dcterms:modified>
</cp:coreProperties>
</file>